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rStyle w:val="s1"/>
          <w:b/>
          <w:sz w:val="28"/>
          <w:szCs w:val="28"/>
        </w:rPr>
      </w:pPr>
      <w:r w:rsidRPr="004A467C">
        <w:rPr>
          <w:rFonts w:cs="Calibri"/>
          <w:b/>
          <w:sz w:val="28"/>
          <w:szCs w:val="28"/>
        </w:rPr>
        <w:t xml:space="preserve">Отчет о </w:t>
      </w:r>
      <w:r w:rsidRPr="004A467C">
        <w:rPr>
          <w:rStyle w:val="s1"/>
          <w:b/>
          <w:sz w:val="28"/>
          <w:szCs w:val="28"/>
        </w:rPr>
        <w:t xml:space="preserve">семинаре </w:t>
      </w:r>
    </w:p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b/>
          <w:sz w:val="28"/>
          <w:szCs w:val="28"/>
        </w:rPr>
      </w:pPr>
      <w:r w:rsidRPr="004A467C">
        <w:rPr>
          <w:rStyle w:val="s1"/>
          <w:b/>
          <w:sz w:val="28"/>
          <w:szCs w:val="28"/>
        </w:rPr>
        <w:t>«</w:t>
      </w:r>
      <w:r w:rsidRPr="004A467C">
        <w:rPr>
          <w:b/>
          <w:sz w:val="28"/>
          <w:szCs w:val="28"/>
        </w:rPr>
        <w:t xml:space="preserve">Проблемы </w:t>
      </w:r>
      <w:r w:rsidR="00AA316A">
        <w:rPr>
          <w:b/>
          <w:sz w:val="28"/>
          <w:szCs w:val="28"/>
        </w:rPr>
        <w:t xml:space="preserve">методологии и </w:t>
      </w:r>
      <w:r w:rsidRPr="004A467C">
        <w:rPr>
          <w:b/>
          <w:sz w:val="28"/>
          <w:szCs w:val="28"/>
        </w:rPr>
        <w:t xml:space="preserve">тезауруса “усадебных” исследований </w:t>
      </w:r>
    </w:p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b/>
          <w:sz w:val="28"/>
          <w:szCs w:val="28"/>
        </w:rPr>
      </w:pPr>
      <w:r w:rsidRPr="004A467C">
        <w:rPr>
          <w:b/>
          <w:sz w:val="28"/>
          <w:szCs w:val="28"/>
        </w:rPr>
        <w:t>в российском и зарубежном литературоведении</w:t>
      </w:r>
      <w:r>
        <w:rPr>
          <w:b/>
          <w:sz w:val="28"/>
          <w:szCs w:val="28"/>
        </w:rPr>
        <w:t xml:space="preserve"> – 3</w:t>
      </w:r>
      <w:r w:rsidRPr="004A467C">
        <w:rPr>
          <w:b/>
          <w:sz w:val="28"/>
          <w:szCs w:val="28"/>
        </w:rPr>
        <w:t xml:space="preserve">», </w:t>
      </w:r>
    </w:p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rFonts w:cs="Calibri"/>
          <w:b/>
          <w:sz w:val="28"/>
          <w:szCs w:val="28"/>
        </w:rPr>
      </w:pPr>
      <w:r w:rsidRPr="004A467C">
        <w:rPr>
          <w:b/>
          <w:sz w:val="28"/>
          <w:szCs w:val="28"/>
        </w:rPr>
        <w:t>проведенном п</w:t>
      </w:r>
      <w:r w:rsidRPr="004A467C">
        <w:rPr>
          <w:rFonts w:cs="Calibri"/>
          <w:b/>
          <w:sz w:val="28"/>
          <w:szCs w:val="28"/>
        </w:rPr>
        <w:t xml:space="preserve">о проекту РНФ № 18-18-00129 </w:t>
      </w:r>
    </w:p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rFonts w:cs="Calibri"/>
          <w:b/>
          <w:sz w:val="28"/>
          <w:szCs w:val="28"/>
        </w:rPr>
      </w:pPr>
      <w:r w:rsidRPr="004A467C">
        <w:rPr>
          <w:rFonts w:cs="Calibri"/>
          <w:b/>
          <w:sz w:val="28"/>
          <w:szCs w:val="28"/>
        </w:rPr>
        <w:t xml:space="preserve">«Русская усадьба в литературе и культуре: </w:t>
      </w:r>
    </w:p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rFonts w:cs="Calibri"/>
          <w:b/>
          <w:sz w:val="28"/>
          <w:szCs w:val="28"/>
        </w:rPr>
      </w:pPr>
      <w:r w:rsidRPr="004A467C">
        <w:rPr>
          <w:rFonts w:cs="Calibri"/>
          <w:b/>
          <w:sz w:val="28"/>
          <w:szCs w:val="28"/>
        </w:rPr>
        <w:t xml:space="preserve">отечественный и зарубежный взгляд» </w:t>
      </w:r>
    </w:p>
    <w:p w:rsidR="004A467C" w:rsidRPr="004A467C" w:rsidRDefault="004A467C" w:rsidP="00A221B4">
      <w:pPr>
        <w:pStyle w:val="p2"/>
        <w:spacing w:before="0" w:beforeAutospacing="0" w:after="0" w:afterAutospacing="0" w:line="276" w:lineRule="auto"/>
        <w:ind w:left="-567" w:right="283" w:firstLine="709"/>
        <w:jc w:val="center"/>
        <w:rPr>
          <w:rFonts w:cs="Calibri"/>
          <w:b/>
          <w:sz w:val="28"/>
          <w:szCs w:val="28"/>
        </w:rPr>
      </w:pPr>
      <w:r w:rsidRPr="004A467C">
        <w:rPr>
          <w:rFonts w:cs="Calibri"/>
          <w:b/>
          <w:sz w:val="28"/>
          <w:szCs w:val="28"/>
        </w:rPr>
        <w:t>(рук. О.А. Богданова)</w:t>
      </w:r>
    </w:p>
    <w:p w:rsidR="004A467C" w:rsidRPr="004A467C" w:rsidRDefault="004A467C" w:rsidP="00A221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67C" w:rsidRDefault="00EB0D4D" w:rsidP="00A221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 xml:space="preserve">18 октября </w:t>
      </w:r>
      <w:r w:rsidR="004A467C" w:rsidRPr="004A467C">
        <w:rPr>
          <w:rFonts w:ascii="Times New Roman" w:hAnsi="Times New Roman" w:cs="Times New Roman"/>
          <w:sz w:val="28"/>
          <w:szCs w:val="28"/>
        </w:rPr>
        <w:t xml:space="preserve">2019 </w:t>
      </w:r>
      <w:r w:rsidR="004A467C">
        <w:rPr>
          <w:rFonts w:ascii="Times New Roman" w:hAnsi="Times New Roman" w:cs="Times New Roman"/>
          <w:sz w:val="28"/>
          <w:szCs w:val="28"/>
        </w:rPr>
        <w:t xml:space="preserve">г. </w:t>
      </w:r>
      <w:r w:rsidRPr="004A467C">
        <w:rPr>
          <w:rFonts w:ascii="Times New Roman" w:hAnsi="Times New Roman" w:cs="Times New Roman"/>
          <w:sz w:val="28"/>
          <w:szCs w:val="28"/>
        </w:rPr>
        <w:t>в ИМЛИ РАН состоялось третье заседание</w:t>
      </w:r>
      <w:r w:rsidR="004A467C">
        <w:rPr>
          <w:rFonts w:ascii="Times New Roman" w:hAnsi="Times New Roman" w:cs="Times New Roman"/>
          <w:sz w:val="28"/>
          <w:szCs w:val="28"/>
        </w:rPr>
        <w:t xml:space="preserve"> продолжающегося научного семинара </w:t>
      </w:r>
      <w:r w:rsidR="004A467C" w:rsidRPr="004A467C">
        <w:rPr>
          <w:rFonts w:ascii="Times New Roman" w:hAnsi="Times New Roman" w:cs="Times New Roman"/>
          <w:sz w:val="28"/>
          <w:szCs w:val="28"/>
        </w:rPr>
        <w:t>«Пр</w:t>
      </w:r>
      <w:r w:rsidR="004A467C">
        <w:rPr>
          <w:rFonts w:ascii="Times New Roman" w:hAnsi="Times New Roman" w:cs="Times New Roman"/>
          <w:sz w:val="28"/>
          <w:szCs w:val="28"/>
        </w:rPr>
        <w:t xml:space="preserve">облемы методологии и тезауруса </w:t>
      </w:r>
      <w:r w:rsidR="004A467C" w:rsidRPr="004A467C">
        <w:rPr>
          <w:rFonts w:ascii="Times New Roman" w:hAnsi="Times New Roman" w:cs="Times New Roman"/>
          <w:sz w:val="28"/>
          <w:szCs w:val="28"/>
        </w:rPr>
        <w:t>“усадебных” исследований в российском и зарубежном литературоведении»</w:t>
      </w:r>
      <w:r w:rsidRPr="004A467C">
        <w:rPr>
          <w:rFonts w:ascii="Times New Roman" w:hAnsi="Times New Roman" w:cs="Times New Roman"/>
          <w:sz w:val="28"/>
          <w:szCs w:val="28"/>
        </w:rPr>
        <w:t>, посвященное обсуждению и дальнейшей разработке методологическ</w:t>
      </w:r>
      <w:r w:rsidR="004A467C">
        <w:rPr>
          <w:rFonts w:ascii="Times New Roman" w:hAnsi="Times New Roman" w:cs="Times New Roman"/>
          <w:sz w:val="28"/>
          <w:szCs w:val="28"/>
        </w:rPr>
        <w:t>их</w:t>
      </w:r>
      <w:r w:rsidRPr="004A467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A467C">
        <w:rPr>
          <w:rFonts w:ascii="Times New Roman" w:hAnsi="Times New Roman" w:cs="Times New Roman"/>
          <w:sz w:val="28"/>
          <w:szCs w:val="28"/>
        </w:rPr>
        <w:t>ов</w:t>
      </w:r>
      <w:r w:rsidRPr="004A467C">
        <w:rPr>
          <w:rFonts w:ascii="Times New Roman" w:hAnsi="Times New Roman" w:cs="Times New Roman"/>
          <w:sz w:val="28"/>
          <w:szCs w:val="28"/>
        </w:rPr>
        <w:t xml:space="preserve"> к изучению русской </w:t>
      </w:r>
      <w:r w:rsidR="004A467C">
        <w:rPr>
          <w:rFonts w:ascii="Times New Roman" w:hAnsi="Times New Roman" w:cs="Times New Roman"/>
          <w:sz w:val="28"/>
          <w:szCs w:val="28"/>
        </w:rPr>
        <w:t>«</w:t>
      </w:r>
      <w:r w:rsidRPr="004A467C">
        <w:rPr>
          <w:rFonts w:ascii="Times New Roman" w:hAnsi="Times New Roman" w:cs="Times New Roman"/>
          <w:sz w:val="28"/>
          <w:szCs w:val="28"/>
        </w:rPr>
        <w:t>усадебной культуры</w:t>
      </w:r>
      <w:r w:rsidR="004A467C">
        <w:rPr>
          <w:rFonts w:ascii="Times New Roman" w:hAnsi="Times New Roman" w:cs="Times New Roman"/>
          <w:sz w:val="28"/>
          <w:szCs w:val="28"/>
        </w:rPr>
        <w:t>»</w:t>
      </w:r>
      <w:r w:rsidR="00DD3B22">
        <w:rPr>
          <w:rFonts w:ascii="Times New Roman" w:hAnsi="Times New Roman" w:cs="Times New Roman"/>
          <w:sz w:val="28"/>
          <w:szCs w:val="28"/>
        </w:rPr>
        <w:t xml:space="preserve"> и необходимого для этой цели терминологического аппарата</w:t>
      </w:r>
      <w:r w:rsidRPr="004A467C">
        <w:rPr>
          <w:rFonts w:ascii="Times New Roman" w:hAnsi="Times New Roman" w:cs="Times New Roman"/>
          <w:sz w:val="28"/>
          <w:szCs w:val="28"/>
        </w:rPr>
        <w:t xml:space="preserve">. </w:t>
      </w:r>
      <w:r w:rsidR="004A467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семинара выступили отделы </w:t>
      </w:r>
      <w:r w:rsidR="004A467C" w:rsidRPr="001901AF">
        <w:rPr>
          <w:rFonts w:ascii="Times New Roman" w:eastAsia="Times New Roman" w:hAnsi="Times New Roman"/>
          <w:sz w:val="28"/>
          <w:szCs w:val="28"/>
          <w:lang w:eastAsia="ru-RU"/>
        </w:rPr>
        <w:t>русской литературы конца XIX — начала ХХ в., русской классической литературы, новейшей русской литературы и литературы русского зарубежья, классических литератур Запада и сравнительного литературоведения</w:t>
      </w:r>
      <w:r w:rsidR="004A467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A467C" w:rsidRPr="001901AF">
        <w:rPr>
          <w:rFonts w:ascii="Times New Roman" w:eastAsia="Times New Roman" w:hAnsi="Times New Roman"/>
          <w:sz w:val="28"/>
          <w:szCs w:val="28"/>
          <w:lang w:eastAsia="ru-RU"/>
        </w:rPr>
        <w:t>Совет молодых ученых ИМЛИ РАН.</w:t>
      </w:r>
      <w:r w:rsidR="004A467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было заслушано 6 докладов участников и гостей проекта, </w:t>
      </w:r>
      <w:r w:rsidR="008854F0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поводу которых </w:t>
      </w:r>
      <w:r w:rsidR="004A467C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возникла </w:t>
      </w:r>
      <w:r w:rsidR="008854F0">
        <w:rPr>
          <w:rFonts w:ascii="Times New Roman" w:eastAsia="Times New Roman" w:hAnsi="Times New Roman"/>
          <w:sz w:val="28"/>
          <w:szCs w:val="28"/>
          <w:lang w:eastAsia="ru-RU"/>
        </w:rPr>
        <w:t>оживленная</w:t>
      </w:r>
      <w:r w:rsidR="004A467C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дискуссия</w:t>
      </w:r>
      <w:r w:rsidRPr="004A467C">
        <w:rPr>
          <w:rFonts w:ascii="Times New Roman" w:hAnsi="Times New Roman" w:cs="Times New Roman"/>
          <w:sz w:val="28"/>
          <w:szCs w:val="28"/>
        </w:rPr>
        <w:t xml:space="preserve">. </w:t>
      </w:r>
      <w:r w:rsidR="00DD3B22">
        <w:rPr>
          <w:rFonts w:ascii="Times New Roman" w:hAnsi="Times New Roman" w:cs="Times New Roman"/>
          <w:sz w:val="28"/>
          <w:szCs w:val="28"/>
        </w:rPr>
        <w:t>На семинаре были предложены к рассмотрению в качестве методологической опоры «усадебных» исследований теории «культурного трансфера» и «нового историзма», обсуждалась новая терминология – «</w:t>
      </w:r>
      <w:r w:rsidR="00912B4F">
        <w:rPr>
          <w:rFonts w:ascii="Times New Roman" w:hAnsi="Times New Roman" w:cs="Times New Roman"/>
          <w:sz w:val="28"/>
          <w:szCs w:val="28"/>
        </w:rPr>
        <w:t>гете</w:t>
      </w:r>
      <w:r w:rsidR="00DD3B22">
        <w:rPr>
          <w:rFonts w:ascii="Times New Roman" w:hAnsi="Times New Roman" w:cs="Times New Roman"/>
          <w:sz w:val="28"/>
          <w:szCs w:val="28"/>
        </w:rPr>
        <w:t xml:space="preserve">ротопия усадьбы» и «усадебный габитус», </w:t>
      </w:r>
      <w:r w:rsidR="00E4611B">
        <w:rPr>
          <w:rFonts w:ascii="Times New Roman" w:hAnsi="Times New Roman" w:cs="Times New Roman"/>
          <w:sz w:val="28"/>
          <w:szCs w:val="28"/>
        </w:rPr>
        <w:t>прослеживались</w:t>
      </w:r>
      <w:r w:rsidR="00912B4F">
        <w:rPr>
          <w:rFonts w:ascii="Times New Roman" w:hAnsi="Times New Roman" w:cs="Times New Roman"/>
          <w:sz w:val="28"/>
          <w:szCs w:val="28"/>
        </w:rPr>
        <w:t xml:space="preserve"> </w:t>
      </w:r>
      <w:r w:rsidR="002D0A11">
        <w:rPr>
          <w:rFonts w:ascii="Times New Roman" w:hAnsi="Times New Roman" w:cs="Times New Roman"/>
          <w:sz w:val="28"/>
          <w:szCs w:val="28"/>
        </w:rPr>
        <w:t xml:space="preserve">связи между геопоэтикой и усадьбоведением, а также </w:t>
      </w:r>
      <w:r w:rsidR="00912B4F">
        <w:rPr>
          <w:rFonts w:ascii="Times New Roman" w:hAnsi="Times New Roman" w:cs="Times New Roman"/>
          <w:sz w:val="28"/>
          <w:szCs w:val="28"/>
        </w:rPr>
        <w:t xml:space="preserve">освещались </w:t>
      </w:r>
      <w:r w:rsidR="002D0A11">
        <w:rPr>
          <w:rFonts w:ascii="Times New Roman" w:hAnsi="Times New Roman" w:cs="Times New Roman"/>
          <w:sz w:val="28"/>
          <w:szCs w:val="28"/>
        </w:rPr>
        <w:t>детали корреляции между русским и англо-американским лексиконом, связанным с усадебной тематикой.</w:t>
      </w:r>
    </w:p>
    <w:p w:rsidR="00814A77" w:rsidRPr="004A467C" w:rsidRDefault="00814A77" w:rsidP="00A221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>В</w:t>
      </w:r>
      <w:r w:rsidR="00EB0D4D" w:rsidRPr="004A467C">
        <w:rPr>
          <w:rFonts w:ascii="Times New Roman" w:hAnsi="Times New Roman" w:cs="Times New Roman"/>
          <w:sz w:val="28"/>
          <w:szCs w:val="28"/>
        </w:rPr>
        <w:t xml:space="preserve"> докладе</w:t>
      </w:r>
      <w:r w:rsidR="008854F0">
        <w:rPr>
          <w:rFonts w:ascii="Times New Roman" w:hAnsi="Times New Roman" w:cs="Times New Roman"/>
          <w:sz w:val="28"/>
          <w:szCs w:val="28"/>
        </w:rPr>
        <w:t xml:space="preserve"> руководителя проекта</w:t>
      </w:r>
      <w:r w:rsidR="004E14F4">
        <w:rPr>
          <w:rFonts w:ascii="Times New Roman" w:hAnsi="Times New Roman" w:cs="Times New Roman"/>
          <w:sz w:val="28"/>
          <w:szCs w:val="28"/>
        </w:rPr>
        <w:t xml:space="preserve"> д.ф.н.</w:t>
      </w:r>
      <w:r w:rsidR="008854F0">
        <w:rPr>
          <w:rFonts w:ascii="Times New Roman" w:hAnsi="Times New Roman" w:cs="Times New Roman"/>
          <w:sz w:val="28"/>
          <w:szCs w:val="28"/>
        </w:rPr>
        <w:t xml:space="preserve"> </w:t>
      </w:r>
      <w:r w:rsidR="008854F0" w:rsidRPr="008854F0">
        <w:rPr>
          <w:rFonts w:ascii="Times New Roman" w:hAnsi="Times New Roman" w:cs="Times New Roman"/>
          <w:b/>
          <w:i/>
          <w:sz w:val="28"/>
          <w:szCs w:val="28"/>
        </w:rPr>
        <w:t>О.</w:t>
      </w:r>
      <w:r w:rsidRPr="008854F0">
        <w:rPr>
          <w:rFonts w:ascii="Times New Roman" w:hAnsi="Times New Roman" w:cs="Times New Roman"/>
          <w:b/>
          <w:i/>
          <w:sz w:val="28"/>
          <w:szCs w:val="28"/>
        </w:rPr>
        <w:t>А. Богдановой</w:t>
      </w:r>
      <w:r w:rsidR="00EB0D4D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Pr="004A467C">
        <w:rPr>
          <w:rFonts w:ascii="Times New Roman" w:hAnsi="Times New Roman" w:cs="Times New Roman"/>
          <w:sz w:val="28"/>
          <w:szCs w:val="28"/>
        </w:rPr>
        <w:t xml:space="preserve">(ИМЛИ РАН) </w:t>
      </w:r>
      <w:r w:rsidR="00EB0D4D" w:rsidRPr="008854F0">
        <w:rPr>
          <w:rFonts w:ascii="Times New Roman" w:hAnsi="Times New Roman" w:cs="Times New Roman"/>
          <w:b/>
          <w:sz w:val="28"/>
          <w:szCs w:val="28"/>
        </w:rPr>
        <w:t>«Понятия гете</w:t>
      </w:r>
      <w:r w:rsidR="008854F0">
        <w:rPr>
          <w:rFonts w:ascii="Times New Roman" w:hAnsi="Times New Roman" w:cs="Times New Roman"/>
          <w:b/>
          <w:sz w:val="28"/>
          <w:szCs w:val="28"/>
        </w:rPr>
        <w:t xml:space="preserve">ротопии и габитуса в контексте </w:t>
      </w:r>
      <w:r w:rsidR="008854F0" w:rsidRPr="008854F0">
        <w:rPr>
          <w:rFonts w:ascii="Times New Roman" w:hAnsi="Times New Roman" w:cs="Times New Roman"/>
          <w:b/>
          <w:sz w:val="28"/>
          <w:szCs w:val="28"/>
        </w:rPr>
        <w:t>“</w:t>
      </w:r>
      <w:r w:rsidR="00EB0D4D" w:rsidRPr="008854F0">
        <w:rPr>
          <w:rFonts w:ascii="Times New Roman" w:hAnsi="Times New Roman" w:cs="Times New Roman"/>
          <w:b/>
          <w:sz w:val="28"/>
          <w:szCs w:val="28"/>
        </w:rPr>
        <w:t>усадебных</w:t>
      </w:r>
      <w:r w:rsidR="008854F0" w:rsidRPr="008854F0">
        <w:rPr>
          <w:rFonts w:ascii="Times New Roman" w:hAnsi="Times New Roman" w:cs="Times New Roman"/>
          <w:b/>
          <w:sz w:val="28"/>
          <w:szCs w:val="28"/>
        </w:rPr>
        <w:t>”</w:t>
      </w:r>
      <w:r w:rsidR="00EB0D4D" w:rsidRPr="008854F0">
        <w:rPr>
          <w:rFonts w:ascii="Times New Roman" w:hAnsi="Times New Roman" w:cs="Times New Roman"/>
          <w:b/>
          <w:sz w:val="28"/>
          <w:szCs w:val="28"/>
        </w:rPr>
        <w:t xml:space="preserve"> исследований начала </w:t>
      </w:r>
      <w:r w:rsidR="00EB0D4D" w:rsidRPr="008854F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EB0D4D" w:rsidRPr="008854F0">
        <w:rPr>
          <w:rFonts w:ascii="Times New Roman" w:hAnsi="Times New Roman" w:cs="Times New Roman"/>
          <w:b/>
          <w:sz w:val="28"/>
          <w:szCs w:val="28"/>
        </w:rPr>
        <w:t xml:space="preserve"> в.»</w:t>
      </w:r>
      <w:r w:rsidRPr="004A467C">
        <w:rPr>
          <w:rFonts w:ascii="Times New Roman" w:hAnsi="Times New Roman" w:cs="Times New Roman"/>
          <w:sz w:val="28"/>
          <w:szCs w:val="28"/>
        </w:rPr>
        <w:t xml:space="preserve"> говорилось </w:t>
      </w:r>
      <w:r w:rsidR="00B52239">
        <w:rPr>
          <w:rFonts w:ascii="Times New Roman" w:hAnsi="Times New Roman" w:cs="Times New Roman"/>
          <w:sz w:val="28"/>
          <w:szCs w:val="28"/>
        </w:rPr>
        <w:t xml:space="preserve">как </w:t>
      </w:r>
      <w:r w:rsidRPr="004A467C">
        <w:rPr>
          <w:rFonts w:ascii="Times New Roman" w:hAnsi="Times New Roman" w:cs="Times New Roman"/>
          <w:sz w:val="28"/>
          <w:szCs w:val="28"/>
        </w:rPr>
        <w:t xml:space="preserve">о важнейшей задаче проекта не только </w:t>
      </w:r>
      <w:r w:rsidR="00B52239">
        <w:rPr>
          <w:rFonts w:ascii="Times New Roman" w:hAnsi="Times New Roman" w:cs="Times New Roman"/>
          <w:sz w:val="28"/>
          <w:szCs w:val="28"/>
        </w:rPr>
        <w:t xml:space="preserve">о </w:t>
      </w:r>
      <w:r w:rsidRPr="004A467C">
        <w:rPr>
          <w:rFonts w:ascii="Times New Roman" w:hAnsi="Times New Roman" w:cs="Times New Roman"/>
          <w:sz w:val="28"/>
          <w:szCs w:val="28"/>
        </w:rPr>
        <w:t>верификации уже существующей терминологии, связанной с исследованием усадьбы в литературе и культуре (</w:t>
      </w:r>
      <w:r w:rsidR="00B52239">
        <w:rPr>
          <w:rFonts w:ascii="Times New Roman" w:hAnsi="Times New Roman" w:cs="Times New Roman"/>
          <w:sz w:val="28"/>
          <w:szCs w:val="28"/>
        </w:rPr>
        <w:t>«</w:t>
      </w:r>
      <w:r w:rsidRPr="004A467C">
        <w:rPr>
          <w:rFonts w:ascii="Times New Roman" w:hAnsi="Times New Roman" w:cs="Times New Roman"/>
          <w:sz w:val="28"/>
          <w:szCs w:val="28"/>
        </w:rPr>
        <w:t>усадебный топос</w:t>
      </w:r>
      <w:r w:rsidR="00B52239">
        <w:rPr>
          <w:rFonts w:ascii="Times New Roman" w:hAnsi="Times New Roman" w:cs="Times New Roman"/>
          <w:sz w:val="28"/>
          <w:szCs w:val="28"/>
        </w:rPr>
        <w:t>»</w:t>
      </w:r>
      <w:r w:rsidRPr="004A467C">
        <w:rPr>
          <w:rFonts w:ascii="Times New Roman" w:hAnsi="Times New Roman" w:cs="Times New Roman"/>
          <w:sz w:val="28"/>
          <w:szCs w:val="28"/>
        </w:rPr>
        <w:t xml:space="preserve">, </w:t>
      </w:r>
      <w:r w:rsidR="00B52239">
        <w:rPr>
          <w:rFonts w:ascii="Times New Roman" w:hAnsi="Times New Roman" w:cs="Times New Roman"/>
          <w:sz w:val="28"/>
          <w:szCs w:val="28"/>
        </w:rPr>
        <w:t>«</w:t>
      </w:r>
      <w:r w:rsidRPr="004A467C">
        <w:rPr>
          <w:rFonts w:ascii="Times New Roman" w:hAnsi="Times New Roman" w:cs="Times New Roman"/>
          <w:sz w:val="28"/>
          <w:szCs w:val="28"/>
        </w:rPr>
        <w:t>усадебный локус</w:t>
      </w:r>
      <w:r w:rsidR="00B52239">
        <w:rPr>
          <w:rFonts w:ascii="Times New Roman" w:hAnsi="Times New Roman" w:cs="Times New Roman"/>
          <w:sz w:val="28"/>
          <w:szCs w:val="28"/>
        </w:rPr>
        <w:t>»</w:t>
      </w:r>
      <w:r w:rsidRPr="004A467C">
        <w:rPr>
          <w:rFonts w:ascii="Times New Roman" w:hAnsi="Times New Roman" w:cs="Times New Roman"/>
          <w:sz w:val="28"/>
          <w:szCs w:val="28"/>
        </w:rPr>
        <w:t xml:space="preserve">, </w:t>
      </w:r>
      <w:r w:rsidR="00B52239">
        <w:rPr>
          <w:rFonts w:ascii="Times New Roman" w:hAnsi="Times New Roman" w:cs="Times New Roman"/>
          <w:sz w:val="28"/>
          <w:szCs w:val="28"/>
        </w:rPr>
        <w:t>«</w:t>
      </w:r>
      <w:r w:rsidRPr="004A467C">
        <w:rPr>
          <w:rFonts w:ascii="Times New Roman" w:hAnsi="Times New Roman" w:cs="Times New Roman"/>
          <w:sz w:val="28"/>
          <w:szCs w:val="28"/>
        </w:rPr>
        <w:t>усадебный хронотоп</w:t>
      </w:r>
      <w:r w:rsidR="00B52239">
        <w:rPr>
          <w:rFonts w:ascii="Times New Roman" w:hAnsi="Times New Roman" w:cs="Times New Roman"/>
          <w:sz w:val="28"/>
          <w:szCs w:val="28"/>
        </w:rPr>
        <w:t>»</w:t>
      </w:r>
      <w:r w:rsidRPr="004A467C">
        <w:rPr>
          <w:rFonts w:ascii="Times New Roman" w:hAnsi="Times New Roman" w:cs="Times New Roman"/>
          <w:sz w:val="28"/>
          <w:szCs w:val="28"/>
        </w:rPr>
        <w:t xml:space="preserve">, </w:t>
      </w:r>
      <w:r w:rsidR="00B52239">
        <w:rPr>
          <w:rFonts w:ascii="Times New Roman" w:hAnsi="Times New Roman" w:cs="Times New Roman"/>
          <w:sz w:val="28"/>
          <w:szCs w:val="28"/>
        </w:rPr>
        <w:t>«</w:t>
      </w:r>
      <w:r w:rsidRPr="004A467C">
        <w:rPr>
          <w:rFonts w:ascii="Times New Roman" w:hAnsi="Times New Roman" w:cs="Times New Roman"/>
          <w:sz w:val="28"/>
          <w:szCs w:val="28"/>
        </w:rPr>
        <w:t>усадебный текст</w:t>
      </w:r>
      <w:r w:rsidR="00B52239">
        <w:rPr>
          <w:rFonts w:ascii="Times New Roman" w:hAnsi="Times New Roman" w:cs="Times New Roman"/>
          <w:sz w:val="28"/>
          <w:szCs w:val="28"/>
        </w:rPr>
        <w:t>»</w:t>
      </w:r>
      <w:r w:rsidRPr="004A467C">
        <w:rPr>
          <w:rFonts w:ascii="Times New Roman" w:hAnsi="Times New Roman" w:cs="Times New Roman"/>
          <w:sz w:val="28"/>
          <w:szCs w:val="28"/>
        </w:rPr>
        <w:t xml:space="preserve">, </w:t>
      </w:r>
      <w:r w:rsidR="00B52239">
        <w:rPr>
          <w:rFonts w:ascii="Times New Roman" w:hAnsi="Times New Roman" w:cs="Times New Roman"/>
          <w:sz w:val="28"/>
          <w:szCs w:val="28"/>
        </w:rPr>
        <w:t>«</w:t>
      </w:r>
      <w:r w:rsidRPr="004A467C">
        <w:rPr>
          <w:rFonts w:ascii="Times New Roman" w:hAnsi="Times New Roman" w:cs="Times New Roman"/>
          <w:sz w:val="28"/>
          <w:szCs w:val="28"/>
        </w:rPr>
        <w:t>усадебная культура</w:t>
      </w:r>
      <w:r w:rsidR="00B52239">
        <w:rPr>
          <w:rFonts w:ascii="Times New Roman" w:hAnsi="Times New Roman" w:cs="Times New Roman"/>
          <w:sz w:val="28"/>
          <w:szCs w:val="28"/>
        </w:rPr>
        <w:t>»</w:t>
      </w:r>
      <w:r w:rsidRPr="004A467C">
        <w:rPr>
          <w:rFonts w:ascii="Times New Roman" w:hAnsi="Times New Roman" w:cs="Times New Roman"/>
          <w:sz w:val="28"/>
          <w:szCs w:val="28"/>
        </w:rPr>
        <w:t xml:space="preserve"> и т.д.), но и о выдвижении новых категорий – инструментов литературоведческого анализа «усадебных» текстов, которые способны возникать на междисциплинарных стыках. Таковы выдви</w:t>
      </w:r>
      <w:r w:rsidR="002550ED">
        <w:rPr>
          <w:rFonts w:ascii="Times New Roman" w:hAnsi="Times New Roman" w:cs="Times New Roman"/>
          <w:sz w:val="28"/>
          <w:szCs w:val="28"/>
        </w:rPr>
        <w:t>нутые</w:t>
      </w:r>
      <w:r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8854F0">
        <w:rPr>
          <w:rFonts w:ascii="Times New Roman" w:hAnsi="Times New Roman" w:cs="Times New Roman"/>
          <w:sz w:val="28"/>
          <w:szCs w:val="28"/>
        </w:rPr>
        <w:t>докладчицей</w:t>
      </w:r>
      <w:r w:rsidRPr="004A467C">
        <w:rPr>
          <w:rFonts w:ascii="Times New Roman" w:hAnsi="Times New Roman" w:cs="Times New Roman"/>
          <w:sz w:val="28"/>
          <w:szCs w:val="28"/>
        </w:rPr>
        <w:t xml:space="preserve"> термины «гетеротопия усадьбы» и «усадебный габитус». </w:t>
      </w:r>
    </w:p>
    <w:p w:rsidR="00814A77" w:rsidRPr="004A467C" w:rsidRDefault="00814A77" w:rsidP="00A221B4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 xml:space="preserve">Впервые понятие гетеротопии сформулировал в 1967 г. французский философ М. Фуко, подразумевая под нею сопоставление в одном-единственном месте </w:t>
      </w:r>
      <w:r w:rsidRPr="004A467C">
        <w:rPr>
          <w:rFonts w:ascii="Times New Roman" w:hAnsi="Times New Roman"/>
          <w:sz w:val="28"/>
          <w:szCs w:val="28"/>
        </w:rPr>
        <w:t xml:space="preserve">нескольких пространств, нескольких местоположений, которые сами по себе несовместимы. При этом он выделил разряд «компенсаторных» гетеротопий, которые создавали «другое реальное пространство, настолько совершенное, настолько тщательно и хорошо устроенное, насколько наше </w:t>
      </w:r>
      <w:r w:rsidRPr="004A467C">
        <w:rPr>
          <w:rFonts w:ascii="Times New Roman" w:hAnsi="Times New Roman"/>
          <w:sz w:val="28"/>
          <w:szCs w:val="28"/>
        </w:rPr>
        <w:lastRenderedPageBreak/>
        <w:t>беспорядочно, плохо устроено и запутано». Последнее суждение прямо отсылает нас к русской помещичьей усадьбе. «Гетеротопия усадьбы» исследована на материале романа З.Н. Гиппиус «Роман-царевич».</w:t>
      </w:r>
    </w:p>
    <w:p w:rsidR="00814A77" w:rsidRPr="004A467C" w:rsidRDefault="00814A77" w:rsidP="00A221B4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A467C">
        <w:rPr>
          <w:rFonts w:ascii="Times New Roman" w:hAnsi="Times New Roman"/>
          <w:sz w:val="28"/>
          <w:szCs w:val="28"/>
        </w:rPr>
        <w:t xml:space="preserve">Сформулированное в 1979 г. французским философом П. Бурдьё понятие габитуса </w:t>
      </w:r>
      <w:r w:rsidRPr="004A467C">
        <w:rPr>
          <w:rFonts w:ascii="Times New Roman" w:hAnsi="Times New Roman"/>
          <w:sz w:val="28"/>
          <w:szCs w:val="28"/>
          <w:shd w:val="clear" w:color="auto" w:fill="FFFFFF"/>
        </w:rPr>
        <w:t>включает в себя совокупность обладающих устойчивостью моделей восприятия и действия, которые индивид приобретает в процессе социализации, инкорпорируя способы мышления, чувств и действий. Допустимо говорить о габитусах социальных полей, к которым вполне может быть причислена помещичья усадьба. Носителем «усадебного габитуса» сформированный «усадебным топосом» человек оказывается и в ситуации других топосов, вступая в неизбежный конфликт с присущими им габитусами или, напротив, теряя черты, характерные для габитуса усадебного. «Усадебный габитус» исследован в докладе на материале ряда рассказов из цикла И.А. Бунина «Темные аллеи».</w:t>
      </w:r>
    </w:p>
    <w:p w:rsidR="00D243C4" w:rsidRDefault="00FB63BC" w:rsidP="00A221B4">
      <w:pPr>
        <w:pStyle w:val="HTML"/>
        <w:shd w:val="clear" w:color="auto" w:fill="FFFFFF"/>
        <w:tabs>
          <w:tab w:val="left" w:pos="9072"/>
        </w:tabs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>В д</w:t>
      </w:r>
      <w:r w:rsidR="00814A77" w:rsidRPr="004A467C">
        <w:rPr>
          <w:rFonts w:ascii="Times New Roman" w:hAnsi="Times New Roman" w:cs="Times New Roman"/>
          <w:sz w:val="28"/>
          <w:szCs w:val="28"/>
        </w:rPr>
        <w:t>оклад</w:t>
      </w:r>
      <w:r w:rsidRPr="004A467C">
        <w:rPr>
          <w:rFonts w:ascii="Times New Roman" w:hAnsi="Times New Roman" w:cs="Times New Roman"/>
          <w:sz w:val="28"/>
          <w:szCs w:val="28"/>
        </w:rPr>
        <w:t>е основного исполнителя проекта</w:t>
      </w:r>
      <w:r w:rsidR="00814A77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4E14F4">
        <w:rPr>
          <w:rFonts w:ascii="Times New Roman" w:hAnsi="Times New Roman" w:cs="Times New Roman"/>
          <w:sz w:val="28"/>
          <w:szCs w:val="28"/>
        </w:rPr>
        <w:t xml:space="preserve">д.ф.н. </w:t>
      </w:r>
      <w:r w:rsidR="00814A77" w:rsidRPr="00DD3B22">
        <w:rPr>
          <w:rFonts w:ascii="Times New Roman" w:hAnsi="Times New Roman" w:cs="Times New Roman"/>
          <w:b/>
          <w:i/>
          <w:sz w:val="28"/>
          <w:szCs w:val="28"/>
        </w:rPr>
        <w:t>Е.Е. Дмитриевой</w:t>
      </w:r>
      <w:r w:rsidR="00814A77" w:rsidRPr="004A46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A77" w:rsidRPr="00DD3B2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14A77" w:rsidRPr="00DD3B22">
        <w:rPr>
          <w:rFonts w:ascii="Times New Roman" w:hAnsi="Times New Roman" w:cs="Times New Roman"/>
          <w:b/>
          <w:sz w:val="28"/>
          <w:szCs w:val="28"/>
        </w:rPr>
        <w:t>Культурный трансфе</w:t>
      </w:r>
      <w:r w:rsidR="00DD3B22">
        <w:rPr>
          <w:rFonts w:ascii="Times New Roman" w:hAnsi="Times New Roman" w:cs="Times New Roman"/>
          <w:b/>
          <w:sz w:val="28"/>
          <w:szCs w:val="28"/>
        </w:rPr>
        <w:t xml:space="preserve">р как методология исследования </w:t>
      </w:r>
      <w:r w:rsidR="00DD3B22" w:rsidRPr="00DD3B22">
        <w:rPr>
          <w:rFonts w:ascii="Times New Roman" w:hAnsi="Times New Roman" w:cs="Times New Roman"/>
          <w:b/>
          <w:sz w:val="28"/>
          <w:szCs w:val="28"/>
        </w:rPr>
        <w:t>“</w:t>
      </w:r>
      <w:r w:rsidR="00814A77" w:rsidRPr="00DD3B22">
        <w:rPr>
          <w:rFonts w:ascii="Times New Roman" w:hAnsi="Times New Roman" w:cs="Times New Roman"/>
          <w:b/>
          <w:sz w:val="28"/>
          <w:szCs w:val="28"/>
        </w:rPr>
        <w:t>усадебного текста</w:t>
      </w:r>
      <w:r w:rsidR="00DD3B22" w:rsidRPr="00DD3B22">
        <w:rPr>
          <w:rFonts w:ascii="Times New Roman" w:hAnsi="Times New Roman" w:cs="Times New Roman"/>
          <w:b/>
          <w:sz w:val="28"/>
          <w:szCs w:val="28"/>
        </w:rPr>
        <w:t>”</w:t>
      </w:r>
      <w:r w:rsidR="00814A77" w:rsidRPr="00DD3B22">
        <w:rPr>
          <w:rFonts w:ascii="Times New Roman" w:hAnsi="Times New Roman" w:cs="Times New Roman"/>
          <w:b/>
          <w:sz w:val="28"/>
          <w:szCs w:val="28"/>
        </w:rPr>
        <w:t xml:space="preserve"> русской литературы»</w:t>
      </w:r>
      <w:r w:rsidRPr="004A467C">
        <w:rPr>
          <w:rFonts w:ascii="Times New Roman" w:hAnsi="Times New Roman" w:cs="Times New Roman"/>
          <w:sz w:val="28"/>
          <w:szCs w:val="28"/>
        </w:rPr>
        <w:t xml:space="preserve"> подробно рассматривалась теория культурного трансфера, зародившаяся в середине 1980-х гг. в среде французских филологов-германистов, работавших над изданием хранящихся во </w:t>
      </w:r>
      <w:r w:rsidR="00DD3B22">
        <w:rPr>
          <w:rFonts w:ascii="Times New Roman" w:hAnsi="Times New Roman" w:cs="Times New Roman"/>
          <w:sz w:val="28"/>
          <w:szCs w:val="28"/>
        </w:rPr>
        <w:t>Франции рукописей Генриха Гейне. Эта теория</w:t>
      </w:r>
      <w:r w:rsidRPr="004A467C">
        <w:rPr>
          <w:rFonts w:ascii="Times New Roman" w:hAnsi="Times New Roman" w:cs="Times New Roman"/>
          <w:sz w:val="28"/>
          <w:szCs w:val="28"/>
        </w:rPr>
        <w:t xml:space="preserve"> определяла себя в имплицитной и эксплицитной полемике с компаративным методом. </w:t>
      </w:r>
    </w:p>
    <w:p w:rsidR="00FB63BC" w:rsidRPr="004A467C" w:rsidRDefault="00FB63BC" w:rsidP="00A221B4">
      <w:pPr>
        <w:pStyle w:val="HTML"/>
        <w:shd w:val="clear" w:color="auto" w:fill="FFFFFF"/>
        <w:tabs>
          <w:tab w:val="left" w:pos="9072"/>
        </w:tabs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>Компаративизму в гуманитарных науках, исходящему из идеи «особости» каждой культуры, даже когда речь идет  о влиянии одной культуры на другую, теория культурно</w:t>
      </w:r>
      <w:r w:rsidR="00194304">
        <w:rPr>
          <w:rFonts w:ascii="Times New Roman" w:hAnsi="Times New Roman" w:cs="Times New Roman"/>
          <w:sz w:val="28"/>
          <w:szCs w:val="28"/>
        </w:rPr>
        <w:t xml:space="preserve">го трансфера противопоставляет </w:t>
      </w:r>
      <w:r w:rsidRPr="004A467C">
        <w:rPr>
          <w:rFonts w:ascii="Times New Roman" w:hAnsi="Times New Roman" w:cs="Times New Roman"/>
          <w:sz w:val="28"/>
          <w:szCs w:val="28"/>
        </w:rPr>
        <w:t>не просто изучение одновременно нескольких культурных и национальных пространств, но также и изучение имбрикаций, вкраплений, трансформаций, которые при всяком соприкосновении культур проя</w:t>
      </w:r>
      <w:r w:rsidR="00D243C4">
        <w:rPr>
          <w:rFonts w:ascii="Times New Roman" w:hAnsi="Times New Roman" w:cs="Times New Roman"/>
          <w:sz w:val="28"/>
          <w:szCs w:val="28"/>
        </w:rPr>
        <w:t xml:space="preserve">вляются равно в воздействующей </w:t>
      </w:r>
      <w:r w:rsidRPr="004A467C">
        <w:rPr>
          <w:rFonts w:ascii="Times New Roman" w:hAnsi="Times New Roman" w:cs="Times New Roman"/>
          <w:sz w:val="28"/>
          <w:szCs w:val="28"/>
        </w:rPr>
        <w:t xml:space="preserve">и в принимающей культурах. Тем самым в расчет уже берется не бинарная оппозиция </w:t>
      </w:r>
      <w:r w:rsidR="00D243C4">
        <w:rPr>
          <w:rFonts w:ascii="Times New Roman" w:hAnsi="Times New Roman" w:cs="Times New Roman"/>
          <w:sz w:val="28"/>
          <w:szCs w:val="28"/>
        </w:rPr>
        <w:t>–</w:t>
      </w:r>
      <w:r w:rsidRPr="004A467C">
        <w:rPr>
          <w:rFonts w:ascii="Times New Roman" w:hAnsi="Times New Roman" w:cs="Times New Roman"/>
          <w:sz w:val="28"/>
          <w:szCs w:val="28"/>
        </w:rPr>
        <w:t xml:space="preserve"> две культуры, одна из которых обязательно осмысляется как культура-реципиент, т</w:t>
      </w:r>
      <w:r w:rsidR="00D243C4">
        <w:rPr>
          <w:rFonts w:ascii="Times New Roman" w:hAnsi="Times New Roman" w:cs="Times New Roman"/>
          <w:sz w:val="28"/>
          <w:szCs w:val="28"/>
        </w:rPr>
        <w:t xml:space="preserve">. </w:t>
      </w:r>
      <w:r w:rsidRPr="004A467C">
        <w:rPr>
          <w:rFonts w:ascii="Times New Roman" w:hAnsi="Times New Roman" w:cs="Times New Roman"/>
          <w:sz w:val="28"/>
          <w:szCs w:val="28"/>
        </w:rPr>
        <w:t>е</w:t>
      </w:r>
      <w:r w:rsidR="00D243C4">
        <w:rPr>
          <w:rFonts w:ascii="Times New Roman" w:hAnsi="Times New Roman" w:cs="Times New Roman"/>
          <w:sz w:val="28"/>
          <w:szCs w:val="28"/>
        </w:rPr>
        <w:t>.</w:t>
      </w:r>
      <w:r w:rsidRPr="004A467C">
        <w:rPr>
          <w:rFonts w:ascii="Times New Roman" w:hAnsi="Times New Roman" w:cs="Times New Roman"/>
          <w:sz w:val="28"/>
          <w:szCs w:val="28"/>
        </w:rPr>
        <w:t xml:space="preserve"> культура принимающая,</w:t>
      </w:r>
      <w:r w:rsidR="00D243C4">
        <w:rPr>
          <w:rFonts w:ascii="Times New Roman" w:hAnsi="Times New Roman" w:cs="Times New Roman"/>
          <w:sz w:val="28"/>
          <w:szCs w:val="28"/>
        </w:rPr>
        <w:t xml:space="preserve"> </w:t>
      </w:r>
      <w:r w:rsidRPr="004A467C">
        <w:rPr>
          <w:rFonts w:ascii="Times New Roman" w:hAnsi="Times New Roman" w:cs="Times New Roman"/>
          <w:sz w:val="28"/>
          <w:szCs w:val="28"/>
        </w:rPr>
        <w:t>– но гораздо более сложная</w:t>
      </w:r>
      <w:r w:rsidR="00D243C4" w:rsidRPr="00D243C4">
        <w:rPr>
          <w:rFonts w:ascii="Times New Roman" w:hAnsi="Times New Roman" w:cs="Times New Roman"/>
          <w:sz w:val="28"/>
          <w:szCs w:val="28"/>
        </w:rPr>
        <w:t xml:space="preserve"> </w:t>
      </w:r>
      <w:r w:rsidR="00D243C4" w:rsidRPr="004A467C">
        <w:rPr>
          <w:rFonts w:ascii="Times New Roman" w:hAnsi="Times New Roman" w:cs="Times New Roman"/>
          <w:sz w:val="28"/>
          <w:szCs w:val="28"/>
        </w:rPr>
        <w:t>конструкция</w:t>
      </w:r>
      <w:r w:rsidRPr="004A467C">
        <w:rPr>
          <w:rFonts w:ascii="Times New Roman" w:hAnsi="Times New Roman" w:cs="Times New Roman"/>
          <w:sz w:val="28"/>
          <w:szCs w:val="28"/>
        </w:rPr>
        <w:t xml:space="preserve">. Так, открытие </w:t>
      </w:r>
      <w:r w:rsidR="00D243C4">
        <w:rPr>
          <w:rFonts w:ascii="Times New Roman" w:hAnsi="Times New Roman" w:cs="Times New Roman"/>
          <w:sz w:val="28"/>
          <w:szCs w:val="28"/>
        </w:rPr>
        <w:t xml:space="preserve">А. </w:t>
      </w:r>
      <w:r w:rsidRPr="004A467C">
        <w:rPr>
          <w:rFonts w:ascii="Times New Roman" w:hAnsi="Times New Roman" w:cs="Times New Roman"/>
          <w:sz w:val="28"/>
          <w:szCs w:val="28"/>
        </w:rPr>
        <w:t xml:space="preserve">Бергсона в России  оказывается неожиданным образом подготовленным (и скорректированным) предшествующим увлечением </w:t>
      </w:r>
      <w:r w:rsidR="00D243C4">
        <w:rPr>
          <w:rFonts w:ascii="Times New Roman" w:hAnsi="Times New Roman" w:cs="Times New Roman"/>
          <w:sz w:val="28"/>
          <w:szCs w:val="28"/>
        </w:rPr>
        <w:t xml:space="preserve">Ф. </w:t>
      </w:r>
      <w:r w:rsidRPr="004A467C">
        <w:rPr>
          <w:rFonts w:ascii="Times New Roman" w:hAnsi="Times New Roman" w:cs="Times New Roman"/>
          <w:sz w:val="28"/>
          <w:szCs w:val="28"/>
        </w:rPr>
        <w:t>Ницше, казалось бы нич</w:t>
      </w:r>
      <w:r w:rsidR="00D243C4">
        <w:rPr>
          <w:rFonts w:ascii="Times New Roman" w:hAnsi="Times New Roman" w:cs="Times New Roman"/>
          <w:sz w:val="28"/>
          <w:szCs w:val="28"/>
        </w:rPr>
        <w:t>его общего с Бергсоном не имеющим.</w:t>
      </w:r>
      <w:r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D243C4">
        <w:rPr>
          <w:rFonts w:ascii="Times New Roman" w:hAnsi="Times New Roman" w:cs="Times New Roman"/>
          <w:sz w:val="28"/>
          <w:szCs w:val="28"/>
        </w:rPr>
        <w:t>В</w:t>
      </w:r>
      <w:r w:rsidRPr="004A467C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 w:rsidR="00D243C4">
        <w:rPr>
          <w:rFonts w:ascii="Times New Roman" w:hAnsi="Times New Roman" w:cs="Times New Roman"/>
          <w:sz w:val="28"/>
          <w:szCs w:val="28"/>
        </w:rPr>
        <w:t xml:space="preserve"> Ницше</w:t>
      </w:r>
      <w:r w:rsidRPr="004A467C">
        <w:rPr>
          <w:rFonts w:ascii="Times New Roman" w:hAnsi="Times New Roman" w:cs="Times New Roman"/>
          <w:sz w:val="28"/>
          <w:szCs w:val="28"/>
        </w:rPr>
        <w:t xml:space="preserve">, будучи большим поклонником </w:t>
      </w:r>
      <w:r w:rsidR="00D243C4">
        <w:rPr>
          <w:rFonts w:ascii="Times New Roman" w:hAnsi="Times New Roman" w:cs="Times New Roman"/>
          <w:sz w:val="28"/>
          <w:szCs w:val="28"/>
        </w:rPr>
        <w:t xml:space="preserve">Ф.М. </w:t>
      </w:r>
      <w:r w:rsidRPr="004A467C">
        <w:rPr>
          <w:rFonts w:ascii="Times New Roman" w:hAnsi="Times New Roman" w:cs="Times New Roman"/>
          <w:sz w:val="28"/>
          <w:szCs w:val="28"/>
        </w:rPr>
        <w:t xml:space="preserve">Достоевского, поначалу был прочитан в России сквозь призму Достоевского. А характер воздействия на европейское гуманитарное знание </w:t>
      </w:r>
      <w:r w:rsidRPr="004A467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A467C">
        <w:rPr>
          <w:rFonts w:ascii="Times New Roman" w:hAnsi="Times New Roman" w:cs="Times New Roman"/>
          <w:sz w:val="28"/>
          <w:szCs w:val="28"/>
        </w:rPr>
        <w:t xml:space="preserve"> в. русской формальной школы (Ю. Тынянов, Б. Шкловский, Б. Эйхенбаум, О. Брик, В. Жирмунский и др.), воспринятой как сугубо русское явление, вряд ли может быть в полную меру понят без учета того импульса, который форма</w:t>
      </w:r>
      <w:r w:rsidR="00A01681">
        <w:rPr>
          <w:rFonts w:ascii="Times New Roman" w:hAnsi="Times New Roman" w:cs="Times New Roman"/>
          <w:sz w:val="28"/>
          <w:szCs w:val="28"/>
        </w:rPr>
        <w:t xml:space="preserve">листы в свое время получили от </w:t>
      </w:r>
      <w:r w:rsidRPr="004A467C">
        <w:rPr>
          <w:rFonts w:ascii="Times New Roman" w:hAnsi="Times New Roman" w:cs="Times New Roman"/>
          <w:sz w:val="28"/>
          <w:szCs w:val="28"/>
        </w:rPr>
        <w:t>западн</w:t>
      </w:r>
      <w:r w:rsidR="00A01681">
        <w:rPr>
          <w:rFonts w:ascii="Times New Roman" w:hAnsi="Times New Roman" w:cs="Times New Roman"/>
          <w:sz w:val="28"/>
          <w:szCs w:val="28"/>
        </w:rPr>
        <w:t>ой</w:t>
      </w:r>
      <w:r w:rsidRPr="004A467C">
        <w:rPr>
          <w:rFonts w:ascii="Times New Roman" w:hAnsi="Times New Roman" w:cs="Times New Roman"/>
          <w:sz w:val="28"/>
          <w:szCs w:val="28"/>
        </w:rPr>
        <w:t xml:space="preserve"> гуманитарн</w:t>
      </w:r>
      <w:r w:rsidR="00A01681">
        <w:rPr>
          <w:rFonts w:ascii="Times New Roman" w:hAnsi="Times New Roman" w:cs="Times New Roman"/>
          <w:sz w:val="28"/>
          <w:szCs w:val="28"/>
        </w:rPr>
        <w:t>ой</w:t>
      </w:r>
      <w:r w:rsidRPr="004A467C">
        <w:rPr>
          <w:rFonts w:ascii="Times New Roman" w:hAnsi="Times New Roman" w:cs="Times New Roman"/>
          <w:sz w:val="28"/>
          <w:szCs w:val="28"/>
        </w:rPr>
        <w:t xml:space="preserve"> наук</w:t>
      </w:r>
      <w:r w:rsidR="00A01681">
        <w:rPr>
          <w:rFonts w:ascii="Times New Roman" w:hAnsi="Times New Roman" w:cs="Times New Roman"/>
          <w:sz w:val="28"/>
          <w:szCs w:val="28"/>
        </w:rPr>
        <w:t>и</w:t>
      </w:r>
      <w:r w:rsidRPr="004A467C">
        <w:rPr>
          <w:rFonts w:ascii="Times New Roman" w:hAnsi="Times New Roman" w:cs="Times New Roman"/>
          <w:sz w:val="28"/>
          <w:szCs w:val="28"/>
        </w:rPr>
        <w:t>:  психологической школы К. Штейнталя, эстетики Гербарта, искусствознания  Г. Вельфлина.</w:t>
      </w:r>
    </w:p>
    <w:p w:rsidR="00FB63BC" w:rsidRPr="004A467C" w:rsidRDefault="00FB63BC" w:rsidP="00A221B4">
      <w:pPr>
        <w:pStyle w:val="HTML"/>
        <w:shd w:val="clear" w:color="auto" w:fill="FFFFFF"/>
        <w:tabs>
          <w:tab w:val="left" w:pos="9072"/>
        </w:tabs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>Другой «новый момент» в теории культурного трансфера заключается в том, что изучение периферии культурного пространства, т</w:t>
      </w:r>
      <w:r w:rsidR="00C702F0">
        <w:rPr>
          <w:rFonts w:ascii="Times New Roman" w:hAnsi="Times New Roman" w:cs="Times New Roman"/>
          <w:sz w:val="28"/>
          <w:szCs w:val="28"/>
        </w:rPr>
        <w:t>.</w:t>
      </w:r>
      <w:r w:rsidRPr="004A467C">
        <w:rPr>
          <w:rFonts w:ascii="Times New Roman" w:hAnsi="Times New Roman" w:cs="Times New Roman"/>
          <w:sz w:val="28"/>
          <w:szCs w:val="28"/>
        </w:rPr>
        <w:t xml:space="preserve"> е</w:t>
      </w:r>
      <w:r w:rsidR="00C702F0">
        <w:rPr>
          <w:rFonts w:ascii="Times New Roman" w:hAnsi="Times New Roman" w:cs="Times New Roman"/>
          <w:sz w:val="28"/>
          <w:szCs w:val="28"/>
        </w:rPr>
        <w:t>.</w:t>
      </w:r>
      <w:r w:rsidRPr="004A467C">
        <w:rPr>
          <w:rFonts w:ascii="Times New Roman" w:hAnsi="Times New Roman" w:cs="Times New Roman"/>
          <w:sz w:val="28"/>
          <w:szCs w:val="28"/>
        </w:rPr>
        <w:t xml:space="preserve"> тех связей, которые каждая культура по необходимости поддерживает с чужим </w:t>
      </w:r>
      <w:r w:rsidRPr="004A467C">
        <w:rPr>
          <w:rFonts w:ascii="Times New Roman" w:hAnsi="Times New Roman" w:cs="Times New Roman"/>
          <w:sz w:val="28"/>
          <w:szCs w:val="28"/>
        </w:rPr>
        <w:lastRenderedPageBreak/>
        <w:t>культурным пространством, она перемещает в самый центр. И тем самым демонстрируется, насколько любое, даже самое национальное явление (или, во всяком случае, почитающееся таковым) на самом деле является   сложнейшим сплавом разных культур и взаимовлияний.</w:t>
      </w:r>
    </w:p>
    <w:p w:rsidR="00FB63BC" w:rsidRPr="00A0647B" w:rsidRDefault="00FB63BC" w:rsidP="00A221B4">
      <w:pPr>
        <w:pStyle w:val="HTML"/>
        <w:shd w:val="clear" w:color="auto" w:fill="FFFFFF"/>
        <w:tabs>
          <w:tab w:val="left" w:pos="9072"/>
        </w:tabs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>В последнее время теория и методика культурного трансфера оказывается весьма плодотворной</w:t>
      </w:r>
      <w:r w:rsidR="00A0647B">
        <w:rPr>
          <w:rFonts w:ascii="Times New Roman" w:hAnsi="Times New Roman" w:cs="Times New Roman"/>
          <w:sz w:val="28"/>
          <w:szCs w:val="28"/>
        </w:rPr>
        <w:t>,</w:t>
      </w:r>
      <w:r w:rsidRPr="004A467C">
        <w:rPr>
          <w:rFonts w:ascii="Times New Roman" w:hAnsi="Times New Roman" w:cs="Times New Roman"/>
          <w:sz w:val="28"/>
          <w:szCs w:val="28"/>
        </w:rPr>
        <w:t xml:space="preserve"> особенно в области истории искусства, а также </w:t>
      </w:r>
      <w:r w:rsidR="00A0647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A467C">
        <w:rPr>
          <w:rFonts w:ascii="Times New Roman" w:hAnsi="Times New Roman" w:cs="Times New Roman"/>
          <w:sz w:val="28"/>
          <w:szCs w:val="28"/>
        </w:rPr>
        <w:t>исследования проблем современной урбанистики и садового искусства. Одним из наиболее ярких примеров использования данной методики в изучении садового и усадебного текста стала книга русско-немецкой исследовательницы Анны Ананьевой</w:t>
      </w:r>
      <w:r w:rsidRPr="004A467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A467C">
        <w:rPr>
          <w:rFonts w:ascii="Times New Roman" w:hAnsi="Times New Roman" w:cs="Times New Roman"/>
          <w:i/>
          <w:iCs/>
          <w:sz w:val="28"/>
          <w:szCs w:val="28"/>
        </w:rPr>
        <w:t xml:space="preserve">Russisch Grün. </w:t>
      </w:r>
      <w:r w:rsidRPr="004A467C">
        <w:rPr>
          <w:rFonts w:ascii="Times New Roman" w:hAnsi="Times New Roman" w:cs="Times New Roman"/>
          <w:i/>
          <w:iCs/>
          <w:sz w:val="28"/>
          <w:szCs w:val="28"/>
          <w:lang w:val="de-DE"/>
        </w:rPr>
        <w:t>Eine Kulturpoetik des Gartens im Russland des langen 18. Jahrhunderts</w:t>
      </w:r>
      <w:r w:rsidRPr="004A467C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» </w:t>
      </w:r>
      <w:r w:rsidRPr="00A0647B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Pr="00A0647B">
        <w:rPr>
          <w:rFonts w:ascii="Times New Roman" w:hAnsi="Times New Roman" w:cs="Times New Roman"/>
          <w:sz w:val="28"/>
          <w:szCs w:val="28"/>
        </w:rPr>
        <w:t>Русский</w:t>
      </w:r>
      <w:r w:rsidRPr="00A064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0647B">
        <w:rPr>
          <w:rFonts w:ascii="Times New Roman" w:hAnsi="Times New Roman" w:cs="Times New Roman"/>
          <w:sz w:val="28"/>
          <w:szCs w:val="28"/>
        </w:rPr>
        <w:t>вертоград</w:t>
      </w:r>
      <w:r w:rsidRPr="00A0647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0647B">
        <w:rPr>
          <w:rFonts w:ascii="Times New Roman" w:hAnsi="Times New Roman" w:cs="Times New Roman"/>
          <w:sz w:val="28"/>
          <w:szCs w:val="28"/>
        </w:rPr>
        <w:t xml:space="preserve">Культурная поэтика русских садов долгого </w:t>
      </w:r>
      <w:r w:rsidRPr="00A0647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0647B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A0647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A0647B">
        <w:rPr>
          <w:rFonts w:ascii="Times New Roman" w:hAnsi="Times New Roman" w:cs="Times New Roman"/>
          <w:sz w:val="28"/>
          <w:szCs w:val="28"/>
          <w:lang w:val="de-DE"/>
        </w:rPr>
        <w:t>Bielefeld</w:t>
      </w:r>
      <w:r w:rsidRPr="00A0647B">
        <w:rPr>
          <w:rFonts w:ascii="Times New Roman" w:hAnsi="Times New Roman" w:cs="Times New Roman"/>
          <w:sz w:val="28"/>
          <w:szCs w:val="28"/>
        </w:rPr>
        <w:t>, 2010).</w:t>
      </w:r>
    </w:p>
    <w:p w:rsidR="00FB63BC" w:rsidRPr="004A467C" w:rsidRDefault="00FB63BC" w:rsidP="00A221B4">
      <w:pPr>
        <w:pStyle w:val="HTML"/>
        <w:shd w:val="clear" w:color="auto" w:fill="FFFFFF"/>
        <w:tabs>
          <w:tab w:val="left" w:pos="9072"/>
        </w:tabs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>Вопрос</w:t>
      </w:r>
      <w:r w:rsidR="00A0647B">
        <w:rPr>
          <w:rFonts w:ascii="Times New Roman" w:hAnsi="Times New Roman" w:cs="Times New Roman"/>
          <w:sz w:val="28"/>
          <w:szCs w:val="28"/>
        </w:rPr>
        <w:t>ы</w:t>
      </w:r>
      <w:r w:rsidRPr="004A467C">
        <w:rPr>
          <w:rFonts w:ascii="Times New Roman" w:hAnsi="Times New Roman" w:cs="Times New Roman"/>
          <w:sz w:val="28"/>
          <w:szCs w:val="28"/>
        </w:rPr>
        <w:t xml:space="preserve">, который автор книги пытается решить, </w:t>
      </w:r>
      <w:r w:rsidR="00A0647B">
        <w:rPr>
          <w:rFonts w:ascii="Times New Roman" w:hAnsi="Times New Roman" w:cs="Times New Roman"/>
          <w:sz w:val="28"/>
          <w:szCs w:val="28"/>
        </w:rPr>
        <w:t>звучат следующим образом:</w:t>
      </w:r>
      <w:r w:rsidRPr="004A467C">
        <w:rPr>
          <w:rFonts w:ascii="Times New Roman" w:hAnsi="Times New Roman" w:cs="Times New Roman"/>
          <w:sz w:val="28"/>
          <w:szCs w:val="28"/>
        </w:rPr>
        <w:t xml:space="preserve"> как садовое искусство отвечало на </w:t>
      </w:r>
      <w:r w:rsidR="00A0647B">
        <w:rPr>
          <w:rFonts w:ascii="Times New Roman" w:hAnsi="Times New Roman" w:cs="Times New Roman"/>
          <w:sz w:val="28"/>
          <w:szCs w:val="28"/>
        </w:rPr>
        <w:t>потребность модернизации страны?</w:t>
      </w:r>
      <w:r w:rsidRPr="004A467C">
        <w:rPr>
          <w:rFonts w:ascii="Times New Roman" w:hAnsi="Times New Roman" w:cs="Times New Roman"/>
          <w:sz w:val="28"/>
          <w:szCs w:val="28"/>
        </w:rPr>
        <w:t xml:space="preserve"> как теория и практика садового искусства превращал</w:t>
      </w:r>
      <w:r w:rsidR="00A0647B">
        <w:rPr>
          <w:rFonts w:ascii="Times New Roman" w:hAnsi="Times New Roman" w:cs="Times New Roman"/>
          <w:sz w:val="28"/>
          <w:szCs w:val="28"/>
        </w:rPr>
        <w:t>ись и превратили</w:t>
      </w:r>
      <w:r w:rsidRPr="004A467C">
        <w:rPr>
          <w:rFonts w:ascii="Times New Roman" w:hAnsi="Times New Roman" w:cs="Times New Roman"/>
          <w:sz w:val="28"/>
          <w:szCs w:val="28"/>
        </w:rPr>
        <w:t>сь в медиум, позволявший формулировать, обсуждать, осуществлять  или, наоборот, отвергать социально-исторические, политические и эстетические изменения в государстве</w:t>
      </w:r>
      <w:r w:rsidR="00A0647B">
        <w:rPr>
          <w:rFonts w:ascii="Times New Roman" w:hAnsi="Times New Roman" w:cs="Times New Roman"/>
          <w:sz w:val="28"/>
          <w:szCs w:val="28"/>
        </w:rPr>
        <w:t>? к</w:t>
      </w:r>
      <w:r w:rsidRPr="004A467C">
        <w:rPr>
          <w:rFonts w:ascii="Times New Roman" w:hAnsi="Times New Roman" w:cs="Times New Roman"/>
          <w:sz w:val="28"/>
          <w:szCs w:val="28"/>
        </w:rPr>
        <w:t>акие области знания развивались и создавались с оглядкой на садовый и усадебный дискурс? Садовое искусство, как показано в монографии</w:t>
      </w:r>
      <w:r w:rsidR="00A0647B">
        <w:rPr>
          <w:rFonts w:ascii="Times New Roman" w:hAnsi="Times New Roman" w:cs="Times New Roman"/>
          <w:sz w:val="28"/>
          <w:szCs w:val="28"/>
        </w:rPr>
        <w:t xml:space="preserve"> А. Ананьевой</w:t>
      </w:r>
      <w:r w:rsidRPr="004A467C">
        <w:rPr>
          <w:rFonts w:ascii="Times New Roman" w:hAnsi="Times New Roman" w:cs="Times New Roman"/>
          <w:sz w:val="28"/>
          <w:szCs w:val="28"/>
        </w:rPr>
        <w:t xml:space="preserve">, на самом деле реализует себя не только в пространственной форме </w:t>
      </w:r>
      <w:r w:rsidR="00A0647B">
        <w:rPr>
          <w:rFonts w:ascii="Times New Roman" w:hAnsi="Times New Roman" w:cs="Times New Roman"/>
          <w:sz w:val="28"/>
          <w:szCs w:val="28"/>
        </w:rPr>
        <w:t>–</w:t>
      </w:r>
      <w:r w:rsidR="00B90EEC">
        <w:rPr>
          <w:rFonts w:ascii="Times New Roman" w:hAnsi="Times New Roman" w:cs="Times New Roman"/>
          <w:sz w:val="28"/>
          <w:szCs w:val="28"/>
        </w:rPr>
        <w:t xml:space="preserve"> </w:t>
      </w:r>
      <w:r w:rsidRPr="004A467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B90EEC" w:rsidRPr="004A467C">
        <w:rPr>
          <w:rFonts w:ascii="Times New Roman" w:hAnsi="Times New Roman" w:cs="Times New Roman"/>
          <w:sz w:val="28"/>
          <w:szCs w:val="28"/>
        </w:rPr>
        <w:t xml:space="preserve">оно </w:t>
      </w:r>
      <w:r w:rsidRPr="004A467C">
        <w:rPr>
          <w:rFonts w:ascii="Times New Roman" w:hAnsi="Times New Roman" w:cs="Times New Roman"/>
          <w:sz w:val="28"/>
          <w:szCs w:val="28"/>
        </w:rPr>
        <w:t xml:space="preserve">нуждается </w:t>
      </w:r>
      <w:r w:rsidR="00B90EEC">
        <w:rPr>
          <w:rFonts w:ascii="Times New Roman" w:hAnsi="Times New Roman" w:cs="Times New Roman"/>
          <w:sz w:val="28"/>
          <w:szCs w:val="28"/>
        </w:rPr>
        <w:t xml:space="preserve">и </w:t>
      </w:r>
      <w:r w:rsidRPr="004A467C">
        <w:rPr>
          <w:rFonts w:ascii="Times New Roman" w:hAnsi="Times New Roman" w:cs="Times New Roman"/>
          <w:sz w:val="28"/>
          <w:szCs w:val="28"/>
        </w:rPr>
        <w:t>в языковой медиации. По аналогии можно было бы сказать, что также и усадьба стала совершенно особым явлением в русской культуре именно благодаря слову, войдя в литературу и став объектом вербального осмысления.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 w:rsidRPr="004A467C">
        <w:rPr>
          <w:sz w:val="28"/>
          <w:szCs w:val="28"/>
        </w:rPr>
        <w:t xml:space="preserve">В докладе </w:t>
      </w:r>
      <w:r w:rsidR="004E14F4">
        <w:rPr>
          <w:sz w:val="28"/>
          <w:szCs w:val="28"/>
        </w:rPr>
        <w:t xml:space="preserve">гостя нашего семинара к.ф.н. </w:t>
      </w:r>
      <w:r w:rsidRPr="004E14F4">
        <w:rPr>
          <w:b/>
          <w:i/>
          <w:sz w:val="28"/>
          <w:szCs w:val="28"/>
        </w:rPr>
        <w:t>Н.Н. Смирновой</w:t>
      </w:r>
      <w:r w:rsidRPr="004A467C">
        <w:rPr>
          <w:sz w:val="28"/>
          <w:szCs w:val="28"/>
        </w:rPr>
        <w:t xml:space="preserve"> (ИМЛИ РАН)</w:t>
      </w:r>
      <w:r w:rsidR="00814A77" w:rsidRPr="004A467C">
        <w:rPr>
          <w:sz w:val="28"/>
          <w:szCs w:val="28"/>
        </w:rPr>
        <w:t xml:space="preserve"> </w:t>
      </w:r>
      <w:r w:rsidRPr="004A467C">
        <w:rPr>
          <w:sz w:val="28"/>
          <w:szCs w:val="28"/>
        </w:rPr>
        <w:t>«</w:t>
      </w:r>
      <w:r w:rsidR="00814A77" w:rsidRPr="004A467C">
        <w:rPr>
          <w:rStyle w:val="a4"/>
          <w:color w:val="000000"/>
          <w:sz w:val="28"/>
          <w:szCs w:val="28"/>
          <w:shd w:val="clear" w:color="auto" w:fill="FFFFFF"/>
        </w:rPr>
        <w:t>От текста к </w:t>
      </w:r>
      <w:r w:rsidR="00814A77" w:rsidRPr="004A467C">
        <w:rPr>
          <w:rStyle w:val="a4"/>
          <w:i/>
          <w:iCs/>
          <w:color w:val="000000"/>
          <w:sz w:val="28"/>
          <w:szCs w:val="28"/>
          <w:shd w:val="clear" w:color="auto" w:fill="FFFFFF"/>
        </w:rPr>
        <w:t>историям.</w:t>
      </w:r>
      <w:r w:rsidR="002C6E9F">
        <w:rPr>
          <w:rStyle w:val="a4"/>
          <w:color w:val="000000"/>
          <w:sz w:val="28"/>
          <w:szCs w:val="28"/>
          <w:shd w:val="clear" w:color="auto" w:fill="FFFFFF"/>
        </w:rPr>
        <w:t xml:space="preserve"> О методе </w:t>
      </w:r>
      <w:r w:rsidR="002C6E9F" w:rsidRPr="002C6E9F">
        <w:rPr>
          <w:rStyle w:val="a4"/>
          <w:color w:val="000000"/>
          <w:sz w:val="28"/>
          <w:szCs w:val="28"/>
          <w:shd w:val="clear" w:color="auto" w:fill="FFFFFF"/>
        </w:rPr>
        <w:t>“</w:t>
      </w:r>
      <w:r w:rsidR="00814A77" w:rsidRPr="004A467C">
        <w:rPr>
          <w:rStyle w:val="a4"/>
          <w:color w:val="000000"/>
          <w:sz w:val="28"/>
          <w:szCs w:val="28"/>
          <w:shd w:val="clear" w:color="auto" w:fill="FFFFFF"/>
        </w:rPr>
        <w:t>нового историзма</w:t>
      </w:r>
      <w:r w:rsidR="002C6E9F" w:rsidRPr="002C6E9F">
        <w:rPr>
          <w:rStyle w:val="a4"/>
          <w:color w:val="000000"/>
          <w:sz w:val="28"/>
          <w:szCs w:val="28"/>
          <w:shd w:val="clear" w:color="auto" w:fill="FFFFFF"/>
        </w:rPr>
        <w:t>”</w:t>
      </w:r>
      <w:r w:rsidRPr="004A467C">
        <w:rPr>
          <w:rStyle w:val="a4"/>
          <w:color w:val="000000"/>
          <w:sz w:val="28"/>
          <w:szCs w:val="28"/>
          <w:shd w:val="clear" w:color="auto" w:fill="FFFFFF"/>
        </w:rPr>
        <w:t xml:space="preserve">» </w:t>
      </w:r>
      <w:r w:rsidRPr="004A467C">
        <w:rPr>
          <w:rStyle w:val="a4"/>
          <w:b w:val="0"/>
          <w:color w:val="000000"/>
          <w:sz w:val="28"/>
          <w:szCs w:val="28"/>
          <w:shd w:val="clear" w:color="auto" w:fill="FFFFFF"/>
        </w:rPr>
        <w:t>речь шла о том, что и</w:t>
      </w:r>
      <w:r w:rsidRPr="004A467C">
        <w:rPr>
          <w:sz w:val="28"/>
          <w:szCs w:val="28"/>
        </w:rPr>
        <w:t xml:space="preserve">сследование текста как замкнутой структуры в </w:t>
      </w:r>
      <w:r w:rsidR="00E340F6">
        <w:rPr>
          <w:sz w:val="28"/>
          <w:szCs w:val="28"/>
        </w:rPr>
        <w:t>«</w:t>
      </w:r>
      <w:r w:rsidRPr="004A467C">
        <w:rPr>
          <w:sz w:val="28"/>
          <w:szCs w:val="28"/>
        </w:rPr>
        <w:t>новом историзме</w:t>
      </w:r>
      <w:r w:rsidR="00E340F6">
        <w:rPr>
          <w:sz w:val="28"/>
          <w:szCs w:val="28"/>
        </w:rPr>
        <w:t>»</w:t>
      </w:r>
      <w:r w:rsidRPr="004A467C">
        <w:rPr>
          <w:sz w:val="28"/>
          <w:szCs w:val="28"/>
        </w:rPr>
        <w:t xml:space="preserve"> замещается изучением многочисленных связей, которые образуются между реальностью эстетической и условно внеэстетической. Текст конституируют истории взаимодействия, обмена между этими реальностями, продуцирующими разные дискурсы.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 w:rsidRPr="004A467C">
        <w:rPr>
          <w:sz w:val="28"/>
          <w:szCs w:val="28"/>
        </w:rPr>
        <w:t>Отсюда – идеи о взаимовлиянии между методом исследования и предметом, возникновение новых тем исследования (и ви</w:t>
      </w:r>
      <w:r w:rsidR="00E340F6">
        <w:rPr>
          <w:sz w:val="28"/>
          <w:szCs w:val="28"/>
        </w:rPr>
        <w:t>́</w:t>
      </w:r>
      <w:r w:rsidRPr="004A467C">
        <w:rPr>
          <w:sz w:val="28"/>
          <w:szCs w:val="28"/>
        </w:rPr>
        <w:t>дения исторических событий), ранее считавшихся маргинальными. Уход от больших исторических повествований в сторону как будто бы маргинальных историй о событиях в их связи с вызываемой ими эмоцией, которые могут разниться в зависимости от субъективной точки зрения на них, возможен</w:t>
      </w:r>
      <w:r w:rsidR="00E340F6">
        <w:rPr>
          <w:sz w:val="28"/>
          <w:szCs w:val="28"/>
        </w:rPr>
        <w:t>,</w:t>
      </w:r>
      <w:r w:rsidRPr="004A467C">
        <w:rPr>
          <w:sz w:val="28"/>
          <w:szCs w:val="28"/>
        </w:rPr>
        <w:t xml:space="preserve"> поскольку предполагается, что: 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 w:rsidRPr="004A467C">
        <w:rPr>
          <w:sz w:val="28"/>
          <w:szCs w:val="28"/>
        </w:rPr>
        <w:t xml:space="preserve">каждый творческий акт уже встроен в многочисленные связи материальной культуры; 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 w:rsidRPr="004A467C">
        <w:rPr>
          <w:sz w:val="28"/>
          <w:szCs w:val="28"/>
        </w:rPr>
        <w:t xml:space="preserve">литературный и нелитературный тексты циркулируют неразрывно в историческом процессе; 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 w:rsidRPr="004A467C">
        <w:rPr>
          <w:sz w:val="28"/>
          <w:szCs w:val="28"/>
        </w:rPr>
        <w:t xml:space="preserve">никакой тип дискурса не позволяет достичь незыблемой истины; 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 w:rsidRPr="004A467C">
        <w:rPr>
          <w:sz w:val="28"/>
          <w:szCs w:val="28"/>
        </w:rPr>
        <w:lastRenderedPageBreak/>
        <w:t xml:space="preserve">каждое критическое прочтение использует механизмы и инструменты, которые оно разоблачает (и таким образом, критический взгляд обращается и на само это прочтение); 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rStyle w:val="tlid-translation"/>
          <w:sz w:val="28"/>
          <w:szCs w:val="28"/>
        </w:rPr>
      </w:pPr>
      <w:r w:rsidRPr="004A467C">
        <w:rPr>
          <w:rStyle w:val="tlid-translation"/>
          <w:sz w:val="28"/>
          <w:szCs w:val="28"/>
        </w:rPr>
        <w:t xml:space="preserve">критический метод и язык, адекватный для описания культуры в том или ином экономическом устройстве общества, неизбежно участвуют в самих экономических процессах, которые они описывают (Подробнее см.: </w:t>
      </w:r>
      <w:r w:rsidRPr="004A467C">
        <w:rPr>
          <w:sz w:val="28"/>
          <w:szCs w:val="28"/>
          <w:lang w:val="en-US"/>
        </w:rPr>
        <w:t>Veeser</w:t>
      </w:r>
      <w:r w:rsidRPr="004A467C">
        <w:rPr>
          <w:sz w:val="28"/>
          <w:szCs w:val="28"/>
        </w:rPr>
        <w:t xml:space="preserve"> </w:t>
      </w:r>
      <w:r w:rsidRPr="004A467C">
        <w:rPr>
          <w:sz w:val="28"/>
          <w:szCs w:val="28"/>
          <w:lang w:val="en-US"/>
        </w:rPr>
        <w:t>H</w:t>
      </w:r>
      <w:r w:rsidRPr="004A467C">
        <w:rPr>
          <w:sz w:val="28"/>
          <w:szCs w:val="28"/>
        </w:rPr>
        <w:t xml:space="preserve">. </w:t>
      </w:r>
      <w:r w:rsidRPr="004A467C">
        <w:rPr>
          <w:sz w:val="28"/>
          <w:szCs w:val="28"/>
          <w:lang w:val="en-US"/>
        </w:rPr>
        <w:t>Aram</w:t>
      </w:r>
      <w:r w:rsidRPr="004A467C">
        <w:rPr>
          <w:sz w:val="28"/>
          <w:szCs w:val="28"/>
        </w:rPr>
        <w:t xml:space="preserve">. </w:t>
      </w:r>
      <w:r w:rsidRPr="004A467C">
        <w:rPr>
          <w:sz w:val="28"/>
          <w:szCs w:val="28"/>
          <w:lang w:val="en-US"/>
        </w:rPr>
        <w:t xml:space="preserve">Introduction. In: </w:t>
      </w:r>
      <w:r w:rsidRPr="004A467C">
        <w:rPr>
          <w:i/>
          <w:sz w:val="28"/>
          <w:szCs w:val="28"/>
          <w:lang w:val="en-US"/>
        </w:rPr>
        <w:t>The New Historicism</w:t>
      </w:r>
      <w:r w:rsidRPr="004A467C">
        <w:rPr>
          <w:sz w:val="28"/>
          <w:szCs w:val="28"/>
          <w:lang w:val="en-US"/>
        </w:rPr>
        <w:t>. / Ed. By H. Aram Veeser. New</w:t>
      </w:r>
      <w:r w:rsidRPr="004A467C">
        <w:rPr>
          <w:sz w:val="28"/>
          <w:szCs w:val="28"/>
        </w:rPr>
        <w:t xml:space="preserve"> </w:t>
      </w:r>
      <w:r w:rsidRPr="004A467C">
        <w:rPr>
          <w:sz w:val="28"/>
          <w:szCs w:val="28"/>
          <w:lang w:val="en-US"/>
        </w:rPr>
        <w:t>York</w:t>
      </w:r>
      <w:r w:rsidRPr="004A467C">
        <w:rPr>
          <w:sz w:val="28"/>
          <w:szCs w:val="28"/>
        </w:rPr>
        <w:t xml:space="preserve">: </w:t>
      </w:r>
      <w:r w:rsidRPr="004A467C">
        <w:rPr>
          <w:sz w:val="28"/>
          <w:szCs w:val="28"/>
          <w:lang w:val="en-US"/>
        </w:rPr>
        <w:t>Routledge</w:t>
      </w:r>
      <w:r w:rsidRPr="004A467C">
        <w:rPr>
          <w:sz w:val="28"/>
          <w:szCs w:val="28"/>
        </w:rPr>
        <w:t xml:space="preserve">, </w:t>
      </w:r>
      <w:r w:rsidRPr="004A467C">
        <w:rPr>
          <w:sz w:val="28"/>
          <w:szCs w:val="28"/>
          <w:lang w:val="en-US"/>
        </w:rPr>
        <w:t>Chapman</w:t>
      </w:r>
      <w:r w:rsidRPr="004A467C">
        <w:rPr>
          <w:sz w:val="28"/>
          <w:szCs w:val="28"/>
        </w:rPr>
        <w:t xml:space="preserve">, </w:t>
      </w:r>
      <w:r w:rsidRPr="004A467C">
        <w:rPr>
          <w:sz w:val="28"/>
          <w:szCs w:val="28"/>
          <w:lang w:val="en-US"/>
        </w:rPr>
        <w:t>and</w:t>
      </w:r>
      <w:r w:rsidRPr="004A467C">
        <w:rPr>
          <w:sz w:val="28"/>
          <w:szCs w:val="28"/>
        </w:rPr>
        <w:t xml:space="preserve"> </w:t>
      </w:r>
      <w:r w:rsidRPr="004A467C">
        <w:rPr>
          <w:sz w:val="28"/>
          <w:szCs w:val="28"/>
          <w:lang w:val="en-US"/>
        </w:rPr>
        <w:t>Hall</w:t>
      </w:r>
      <w:r w:rsidRPr="004A467C">
        <w:rPr>
          <w:sz w:val="28"/>
          <w:szCs w:val="28"/>
        </w:rPr>
        <w:t xml:space="preserve">. 1989. </w:t>
      </w:r>
      <w:r w:rsidRPr="004A467C">
        <w:rPr>
          <w:sz w:val="28"/>
          <w:szCs w:val="28"/>
          <w:lang w:val="en-US"/>
        </w:rPr>
        <w:t>P</w:t>
      </w:r>
      <w:r w:rsidRPr="004A467C">
        <w:rPr>
          <w:sz w:val="28"/>
          <w:szCs w:val="28"/>
        </w:rPr>
        <w:t xml:space="preserve">. </w:t>
      </w:r>
      <w:r w:rsidRPr="004A467C">
        <w:rPr>
          <w:sz w:val="28"/>
          <w:szCs w:val="28"/>
          <w:lang w:val="en-US"/>
        </w:rPr>
        <w:t>XI</w:t>
      </w:r>
      <w:r w:rsidRPr="004A467C">
        <w:rPr>
          <w:rStyle w:val="tlid-translation"/>
          <w:sz w:val="28"/>
          <w:szCs w:val="28"/>
        </w:rPr>
        <w:t>).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rStyle w:val="tlid-translation"/>
          <w:sz w:val="28"/>
          <w:szCs w:val="28"/>
        </w:rPr>
      </w:pPr>
      <w:r w:rsidRPr="004A467C">
        <w:rPr>
          <w:rStyle w:val="tlid-translation"/>
          <w:sz w:val="28"/>
          <w:szCs w:val="28"/>
        </w:rPr>
        <w:t xml:space="preserve">Один из важнейших принципов </w:t>
      </w:r>
      <w:r w:rsidR="00E340F6">
        <w:rPr>
          <w:rStyle w:val="tlid-translation"/>
          <w:sz w:val="28"/>
          <w:szCs w:val="28"/>
        </w:rPr>
        <w:t xml:space="preserve">«нового историзма» </w:t>
      </w:r>
      <w:r w:rsidRPr="004A467C">
        <w:rPr>
          <w:rStyle w:val="tlid-translation"/>
          <w:sz w:val="28"/>
          <w:szCs w:val="28"/>
        </w:rPr>
        <w:t>– нахождение многочисленных связей между культурными кодами и дискурсами власти. Здесь сказывается изучение представителями этого направления идей М.М. Бахтина о связи официальной и народной смеховой культуры.</w:t>
      </w:r>
    </w:p>
    <w:p w:rsidR="00FB63BC" w:rsidRPr="004A467C" w:rsidRDefault="00E340F6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sz w:val="28"/>
          <w:szCs w:val="28"/>
        </w:rPr>
      </w:pPr>
      <w:r>
        <w:rPr>
          <w:rStyle w:val="tlid-translation"/>
          <w:sz w:val="28"/>
          <w:szCs w:val="28"/>
        </w:rPr>
        <w:t>«</w:t>
      </w:r>
      <w:r w:rsidR="00FB63BC" w:rsidRPr="004A467C">
        <w:rPr>
          <w:rStyle w:val="tlid-translation"/>
          <w:sz w:val="28"/>
          <w:szCs w:val="28"/>
        </w:rPr>
        <w:t>Новый историзм</w:t>
      </w:r>
      <w:r>
        <w:rPr>
          <w:rStyle w:val="tlid-translation"/>
          <w:sz w:val="28"/>
          <w:szCs w:val="28"/>
        </w:rPr>
        <w:t>»</w:t>
      </w:r>
      <w:r w:rsidR="00FB63BC" w:rsidRPr="004A467C">
        <w:rPr>
          <w:rStyle w:val="tlid-translation"/>
          <w:sz w:val="28"/>
          <w:szCs w:val="28"/>
        </w:rPr>
        <w:t xml:space="preserve"> меняет взгляд на эстетическое, которое, по словам С. Гринблатта, есть </w:t>
      </w:r>
      <w:r w:rsidR="00FB63BC" w:rsidRPr="004A467C">
        <w:rPr>
          <w:sz w:val="28"/>
          <w:szCs w:val="28"/>
        </w:rPr>
        <w:t xml:space="preserve">не альтернативная сфера, но способ усиления единственной сферы реальности, в которой мы все пребываем (См.: </w:t>
      </w:r>
      <w:r w:rsidR="00FB63BC" w:rsidRPr="004A467C">
        <w:rPr>
          <w:sz w:val="28"/>
          <w:szCs w:val="28"/>
          <w:lang w:val="en-US"/>
        </w:rPr>
        <w:t>Greenblatt</w:t>
      </w:r>
      <w:r w:rsidR="00FB63BC" w:rsidRPr="004A467C">
        <w:rPr>
          <w:sz w:val="28"/>
          <w:szCs w:val="28"/>
        </w:rPr>
        <w:t xml:space="preserve"> </w:t>
      </w:r>
      <w:r w:rsidR="00FB63BC" w:rsidRPr="004A467C">
        <w:rPr>
          <w:sz w:val="28"/>
          <w:szCs w:val="28"/>
          <w:lang w:val="en-US"/>
        </w:rPr>
        <w:t>S</w:t>
      </w:r>
      <w:r w:rsidR="00FB63BC" w:rsidRPr="004A467C">
        <w:rPr>
          <w:sz w:val="28"/>
          <w:szCs w:val="28"/>
        </w:rPr>
        <w:t xml:space="preserve">. </w:t>
      </w:r>
      <w:r w:rsidR="00FB63BC" w:rsidRPr="004A467C">
        <w:rPr>
          <w:sz w:val="28"/>
          <w:szCs w:val="28"/>
          <w:lang w:val="en-US"/>
        </w:rPr>
        <w:t>Towards</w:t>
      </w:r>
      <w:r w:rsidR="00FB63BC" w:rsidRPr="004A467C">
        <w:rPr>
          <w:sz w:val="28"/>
          <w:szCs w:val="28"/>
        </w:rPr>
        <w:t xml:space="preserve"> </w:t>
      </w:r>
      <w:r w:rsidR="00FB63BC" w:rsidRPr="004A467C">
        <w:rPr>
          <w:sz w:val="28"/>
          <w:szCs w:val="28"/>
          <w:lang w:val="en-US"/>
        </w:rPr>
        <w:t>a</w:t>
      </w:r>
      <w:r w:rsidR="00FB63BC" w:rsidRPr="004A467C">
        <w:rPr>
          <w:sz w:val="28"/>
          <w:szCs w:val="28"/>
        </w:rPr>
        <w:t xml:space="preserve"> </w:t>
      </w:r>
      <w:r w:rsidR="00FB63BC" w:rsidRPr="004A467C">
        <w:rPr>
          <w:sz w:val="28"/>
          <w:szCs w:val="28"/>
          <w:lang w:val="en-US"/>
        </w:rPr>
        <w:t>Poetics</w:t>
      </w:r>
      <w:r w:rsidR="00FB63BC" w:rsidRPr="004A467C">
        <w:rPr>
          <w:sz w:val="28"/>
          <w:szCs w:val="28"/>
        </w:rPr>
        <w:t xml:space="preserve"> </w:t>
      </w:r>
      <w:r w:rsidR="00FB63BC" w:rsidRPr="004A467C">
        <w:rPr>
          <w:sz w:val="28"/>
          <w:szCs w:val="28"/>
          <w:lang w:val="en-US"/>
        </w:rPr>
        <w:t>of</w:t>
      </w:r>
      <w:r w:rsidR="00FB63BC" w:rsidRPr="004A467C">
        <w:rPr>
          <w:sz w:val="28"/>
          <w:szCs w:val="28"/>
        </w:rPr>
        <w:t xml:space="preserve"> </w:t>
      </w:r>
      <w:r w:rsidR="00FB63BC" w:rsidRPr="004A467C">
        <w:rPr>
          <w:sz w:val="28"/>
          <w:szCs w:val="28"/>
          <w:lang w:val="en-US"/>
        </w:rPr>
        <w:t>Culture</w:t>
      </w:r>
      <w:r w:rsidR="00FB63BC" w:rsidRPr="004A467C">
        <w:rPr>
          <w:sz w:val="28"/>
          <w:szCs w:val="28"/>
        </w:rPr>
        <w:t xml:space="preserve">. </w:t>
      </w:r>
      <w:r w:rsidR="00FB63BC" w:rsidRPr="004A467C">
        <w:rPr>
          <w:sz w:val="28"/>
          <w:szCs w:val="28"/>
          <w:lang w:val="en-US"/>
        </w:rPr>
        <w:t xml:space="preserve">In: </w:t>
      </w:r>
      <w:r w:rsidR="00FB63BC" w:rsidRPr="004A467C">
        <w:rPr>
          <w:i/>
          <w:sz w:val="28"/>
          <w:szCs w:val="28"/>
          <w:lang w:val="en-US"/>
        </w:rPr>
        <w:t>The New Historicism</w:t>
      </w:r>
      <w:r w:rsidR="00FB63BC" w:rsidRPr="004A467C">
        <w:rPr>
          <w:sz w:val="28"/>
          <w:szCs w:val="28"/>
          <w:lang w:val="en-US"/>
        </w:rPr>
        <w:t>. / Ed. By H. Aram Veeser. New York: Routledge, Chapman, and Hall. 1989. Pp</w:t>
      </w:r>
      <w:r w:rsidR="00FB63BC" w:rsidRPr="004A467C">
        <w:rPr>
          <w:sz w:val="28"/>
          <w:szCs w:val="28"/>
        </w:rPr>
        <w:t>. 6-7). Идея ми</w:t>
      </w:r>
      <w:r>
        <w:rPr>
          <w:sz w:val="28"/>
          <w:szCs w:val="28"/>
        </w:rPr>
        <w:t>́</w:t>
      </w:r>
      <w:r w:rsidR="00FB63BC" w:rsidRPr="004A467C">
        <w:rPr>
          <w:sz w:val="28"/>
          <w:szCs w:val="28"/>
        </w:rPr>
        <w:t>месиса замещается представлениями о рекурсивном характере взаимодействия общественной жизни и языка. С этим связана задача разработки терминологии для описания способов, которыми факты материальной культуры (официальные документы, частная переписка, вырезки из газет и т.д.) пересекают границы дискурсов и приобретают эстетические свойства (</w:t>
      </w:r>
      <w:r w:rsidR="00FB63BC" w:rsidRPr="004A467C">
        <w:rPr>
          <w:sz w:val="28"/>
          <w:szCs w:val="28"/>
          <w:lang w:val="en-US"/>
        </w:rPr>
        <w:t>Ibid</w:t>
      </w:r>
      <w:r w:rsidR="00FB63BC" w:rsidRPr="004A467C">
        <w:rPr>
          <w:sz w:val="28"/>
          <w:szCs w:val="28"/>
        </w:rPr>
        <w:t xml:space="preserve">., </w:t>
      </w:r>
      <w:r w:rsidR="00FB63BC" w:rsidRPr="004A467C">
        <w:rPr>
          <w:sz w:val="28"/>
          <w:szCs w:val="28"/>
          <w:lang w:val="en-US"/>
        </w:rPr>
        <w:t>p</w:t>
      </w:r>
      <w:r w:rsidR="00FB63BC" w:rsidRPr="004A467C">
        <w:rPr>
          <w:sz w:val="28"/>
          <w:szCs w:val="28"/>
        </w:rPr>
        <w:t>. 11).</w:t>
      </w:r>
    </w:p>
    <w:p w:rsidR="00FB63BC" w:rsidRPr="004A467C" w:rsidRDefault="00FB63BC" w:rsidP="00A221B4">
      <w:pPr>
        <w:pStyle w:val="a5"/>
        <w:spacing w:before="0" w:beforeAutospacing="0" w:after="0" w:afterAutospacing="0"/>
        <w:ind w:left="-567" w:right="283" w:firstLine="709"/>
        <w:contextualSpacing/>
        <w:jc w:val="both"/>
        <w:rPr>
          <w:rStyle w:val="tlid-translation"/>
          <w:sz w:val="28"/>
          <w:szCs w:val="28"/>
        </w:rPr>
      </w:pPr>
      <w:r w:rsidRPr="004A467C">
        <w:rPr>
          <w:rStyle w:val="tlid-translation"/>
          <w:sz w:val="28"/>
          <w:szCs w:val="28"/>
        </w:rPr>
        <w:t>Все это предполагает стирание границ между историей и литературоведением, поскольку такая диспозиция исследуемых реальностей образует подвижную структуру, в которой реальность общественных отношений постоянно формируется и переформируется текстами, что она же производит.</w:t>
      </w:r>
      <w:r w:rsidRPr="004A467C">
        <w:rPr>
          <w:sz w:val="28"/>
          <w:szCs w:val="28"/>
        </w:rPr>
        <w:t xml:space="preserve"> Способы воздействия эстетической реальности на реальность общественных отношений приводят к размышлениям о каком-то ином, до сих пор не понятом механизме их взаимоотношения, чем и занимается </w:t>
      </w:r>
      <w:r w:rsidR="00E340F6">
        <w:rPr>
          <w:sz w:val="28"/>
          <w:szCs w:val="28"/>
        </w:rPr>
        <w:t>«</w:t>
      </w:r>
      <w:r w:rsidRPr="004A467C">
        <w:rPr>
          <w:sz w:val="28"/>
          <w:szCs w:val="28"/>
        </w:rPr>
        <w:t>новый историзм</w:t>
      </w:r>
      <w:r w:rsidR="00E340F6">
        <w:rPr>
          <w:sz w:val="28"/>
          <w:szCs w:val="28"/>
        </w:rPr>
        <w:t>»</w:t>
      </w:r>
      <w:r w:rsidRPr="004A467C">
        <w:rPr>
          <w:sz w:val="28"/>
          <w:szCs w:val="28"/>
        </w:rPr>
        <w:t>.</w:t>
      </w:r>
    </w:p>
    <w:p w:rsidR="00CC47D9" w:rsidRPr="004A467C" w:rsidRDefault="002C6E9F" w:rsidP="00A221B4">
      <w:pPr>
        <w:pStyle w:val="HTML"/>
        <w:tabs>
          <w:tab w:val="left" w:pos="9072"/>
        </w:tabs>
        <w:ind w:left="-567" w:right="28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Основной исполнитель проекта к.ф.н. </w:t>
      </w:r>
      <w:r w:rsidR="00CC47D9" w:rsidRPr="002C6E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М.В.</w:t>
      </w:r>
      <w:r w:rsidRPr="002C6E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CC47D9" w:rsidRPr="002C6E9F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Скороходов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докладе </w:t>
      </w:r>
      <w:r w:rsidR="00CC47D9" w:rsidRPr="004A46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«Культурный ландшафт и геопоэтика: к вопросу о различиях в терминологии»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отметил, что в филологические науки все более активно проникают термины, применяемые в смежных дисциплинах, в том числе в </w:t>
      </w:r>
      <w:r w:rsidR="00CC47D9" w:rsidRPr="004A467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гуманитарной географии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В числе предметов изучения гуманитарной географии – произведения словесности, нередко они становятся источниками сведений о </w:t>
      </w:r>
      <w:r w:rsidR="00CC47D9" w:rsidRPr="004A467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природных и культурных ландшафтах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Основы гуманитарной географии заложил В.П.</w:t>
      </w:r>
      <w:r w:rsidR="00E34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Семенов-Тян-Шанский, отметивший в книге «Район и страна» (1928) тесное взаимодействие науки и литературного творчества (глава «География и искусство»). </w:t>
      </w:r>
      <w:r w:rsidR="00CC47D9" w:rsidRPr="004A467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Литературный ландшафт,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одна из разновидностей культурного ландшафта, – «сложный природно-культурный территориальный комплекс, обладающий устойчивым литературным образом» </w:t>
      </w:r>
      <w:bookmarkStart w:id="0" w:name="_Hlk526593073"/>
      <w:bookmarkStart w:id="1" w:name="_Hlk526593756"/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(определение принадлежит географам В.Н.</w:t>
      </w:r>
      <w:r w:rsidR="00E34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Калуцкову и В.М.</w:t>
      </w:r>
      <w:r w:rsidR="00E34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Матасову)</w:t>
      </w:r>
      <w:bookmarkEnd w:id="0"/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Соответственно, рассматриваются </w:t>
      </w:r>
      <w:bookmarkEnd w:id="1"/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петербургский литературный ландшафт, орловский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литературный ландшафт и т. п., которые соотносятся с соответствующими региональными сверхтекстами. Литературный ландшафт – один из основных терминов </w:t>
      </w:r>
      <w:r w:rsidR="00CC47D9" w:rsidRPr="004A467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литературной географии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развивающейся в рамках гуманитарной географии. В литературоведческих исследованиях анализируется петербургский текст, московский текст и многие другие географически обусловленные тексты, показывающие значимость для писателя определенного географического пространства – города, региона, целой страны. Литературоведы, рассматривая географическое пространство как основу творчества того или иного автора, все более широко применяется термин </w:t>
      </w:r>
      <w:r w:rsidR="00CC47D9" w:rsidRPr="004A467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геопоэтика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опираясь на наследие Н.П.</w:t>
      </w:r>
      <w:r w:rsidR="00E34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Анциферова, исследования Ю.М.</w:t>
      </w:r>
      <w:r w:rsidR="00E34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Лотмана, В.Н.</w:t>
      </w:r>
      <w:r w:rsidR="00E34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C47D9" w:rsidRPr="004A46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Топорова и других ученых.</w:t>
      </w:r>
    </w:p>
    <w:p w:rsidR="00621CEA" w:rsidRPr="004A467C" w:rsidRDefault="00E340F6" w:rsidP="00A221B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0F6">
        <w:rPr>
          <w:rFonts w:ascii="Times New Roman" w:hAnsi="Times New Roman" w:cs="Times New Roman"/>
          <w:sz w:val="28"/>
          <w:szCs w:val="28"/>
        </w:rPr>
        <w:t>Исполнитель проекта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E65">
        <w:rPr>
          <w:rFonts w:ascii="Times New Roman" w:hAnsi="Times New Roman" w:cs="Times New Roman"/>
          <w:sz w:val="28"/>
          <w:szCs w:val="28"/>
        </w:rPr>
        <w:t xml:space="preserve">к.ф.н. </w:t>
      </w:r>
      <w:r w:rsidR="00814A77" w:rsidRPr="00E340F6">
        <w:rPr>
          <w:rFonts w:ascii="Times New Roman" w:hAnsi="Times New Roman" w:cs="Times New Roman"/>
          <w:b/>
          <w:i/>
          <w:sz w:val="28"/>
          <w:szCs w:val="28"/>
        </w:rPr>
        <w:t>Е.В. Глухова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(ИМЛИ РАН) в докладе </w:t>
      </w:r>
      <w:r w:rsidR="00621CEA" w:rsidRPr="00E340F6">
        <w:rPr>
          <w:rFonts w:ascii="Times New Roman" w:hAnsi="Times New Roman" w:cs="Times New Roman"/>
          <w:b/>
          <w:sz w:val="28"/>
          <w:szCs w:val="28"/>
        </w:rPr>
        <w:t>«</w:t>
      </w:r>
      <w:r w:rsidR="00814A77" w:rsidRPr="00E340F6">
        <w:rPr>
          <w:rFonts w:ascii="Times New Roman" w:hAnsi="Times New Roman" w:cs="Times New Roman"/>
          <w:b/>
          <w:sz w:val="28"/>
          <w:szCs w:val="28"/>
        </w:rPr>
        <w:t xml:space="preserve">Русская усадьба как </w:t>
      </w:r>
      <w:r w:rsidR="00814A77" w:rsidRPr="00E340F6">
        <w:rPr>
          <w:rFonts w:ascii="Times New Roman" w:hAnsi="Times New Roman" w:cs="Times New Roman"/>
          <w:b/>
          <w:i/>
          <w:sz w:val="28"/>
          <w:szCs w:val="28"/>
        </w:rPr>
        <w:t>хранилище культурной памяти</w:t>
      </w:r>
      <w:r w:rsidR="00814A77" w:rsidRPr="00E340F6">
        <w:rPr>
          <w:rFonts w:ascii="Times New Roman" w:hAnsi="Times New Roman" w:cs="Times New Roman"/>
          <w:b/>
          <w:sz w:val="28"/>
          <w:szCs w:val="28"/>
        </w:rPr>
        <w:t>: усадебная библиотека и каталогизация культурных ценностей</w:t>
      </w:r>
      <w:r w:rsidR="00621CEA" w:rsidRPr="00E340F6">
        <w:rPr>
          <w:rFonts w:ascii="Times New Roman" w:hAnsi="Times New Roman" w:cs="Times New Roman"/>
          <w:b/>
          <w:sz w:val="28"/>
          <w:szCs w:val="28"/>
        </w:rPr>
        <w:t>»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отре</w:t>
      </w:r>
      <w:r w:rsidR="00621CEA" w:rsidRPr="004A467C">
        <w:rPr>
          <w:rFonts w:ascii="Times New Roman" w:hAnsi="Times New Roman" w:cs="Times New Roman"/>
          <w:sz w:val="28"/>
          <w:szCs w:val="28"/>
        </w:rPr>
        <w:t>ла русск</w:t>
      </w:r>
      <w:r w:rsidR="004B162C">
        <w:rPr>
          <w:rFonts w:ascii="Times New Roman" w:hAnsi="Times New Roman" w:cs="Times New Roman"/>
          <w:sz w:val="28"/>
          <w:szCs w:val="28"/>
        </w:rPr>
        <w:t>ую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усадьб</w:t>
      </w:r>
      <w:r w:rsidR="004B162C">
        <w:rPr>
          <w:rFonts w:ascii="Times New Roman" w:hAnsi="Times New Roman" w:cs="Times New Roman"/>
          <w:sz w:val="28"/>
          <w:szCs w:val="28"/>
        </w:rPr>
        <w:t>у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AA658A">
        <w:rPr>
          <w:rFonts w:ascii="Times New Roman" w:hAnsi="Times New Roman" w:cs="Times New Roman"/>
          <w:sz w:val="28"/>
          <w:szCs w:val="28"/>
        </w:rPr>
        <w:t>в аспекте гетеротопии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. Опираясь на утверждение </w:t>
      </w:r>
      <w:r w:rsidR="00F6124E">
        <w:rPr>
          <w:rFonts w:ascii="Times New Roman" w:hAnsi="Times New Roman" w:cs="Times New Roman"/>
          <w:sz w:val="28"/>
          <w:szCs w:val="28"/>
        </w:rPr>
        <w:t xml:space="preserve">современного философа </w:t>
      </w:r>
      <w:r w:rsidR="00621CEA" w:rsidRPr="004A467C">
        <w:rPr>
          <w:rFonts w:ascii="Times New Roman" w:hAnsi="Times New Roman" w:cs="Times New Roman"/>
          <w:sz w:val="28"/>
          <w:szCs w:val="28"/>
        </w:rPr>
        <w:t>В.</w:t>
      </w:r>
      <w:r w:rsidR="009233C0">
        <w:rPr>
          <w:rFonts w:ascii="Times New Roman" w:hAnsi="Times New Roman" w:cs="Times New Roman"/>
          <w:sz w:val="28"/>
          <w:szCs w:val="28"/>
        </w:rPr>
        <w:t xml:space="preserve"> </w:t>
      </w:r>
      <w:r w:rsidR="00621CEA" w:rsidRPr="004A467C">
        <w:rPr>
          <w:rFonts w:ascii="Times New Roman" w:hAnsi="Times New Roman" w:cs="Times New Roman"/>
          <w:sz w:val="28"/>
          <w:szCs w:val="28"/>
        </w:rPr>
        <w:t>Подороги</w:t>
      </w:r>
      <w:r w:rsidR="00F6124E">
        <w:rPr>
          <w:rFonts w:ascii="Times New Roman" w:hAnsi="Times New Roman" w:cs="Times New Roman"/>
          <w:sz w:val="28"/>
          <w:szCs w:val="28"/>
        </w:rPr>
        <w:t>: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«Нет никаких особенных гетеротопий, они все известны и привычны для нас: театр, библиотека, дом, кладбище, кинематограф, музей; человеческая жизнь определяется движением по пути от рождения до смерти внутри подобных гетеротопических пространств»</w:t>
      </w:r>
      <w:r w:rsidR="009233C0">
        <w:rPr>
          <w:rFonts w:ascii="Times New Roman" w:hAnsi="Times New Roman" w:cs="Times New Roman"/>
          <w:sz w:val="28"/>
          <w:szCs w:val="28"/>
        </w:rPr>
        <w:t>, –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 мы можем с уверенностью у</w:t>
      </w:r>
      <w:r w:rsidR="00621CEA" w:rsidRPr="004A467C">
        <w:rPr>
          <w:rFonts w:ascii="Times New Roman" w:hAnsi="Times New Roman" w:cs="Times New Roman"/>
          <w:sz w:val="28"/>
          <w:szCs w:val="28"/>
        </w:rPr>
        <w:t>тверждать, что русск</w:t>
      </w:r>
      <w:r w:rsidR="00F6124E">
        <w:rPr>
          <w:rFonts w:ascii="Times New Roman" w:hAnsi="Times New Roman" w:cs="Times New Roman"/>
          <w:sz w:val="28"/>
          <w:szCs w:val="28"/>
        </w:rPr>
        <w:t>ая помещичья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усадьб</w:t>
      </w:r>
      <w:r w:rsidR="00F6124E">
        <w:rPr>
          <w:rFonts w:ascii="Times New Roman" w:hAnsi="Times New Roman" w:cs="Times New Roman"/>
          <w:sz w:val="28"/>
          <w:szCs w:val="28"/>
        </w:rPr>
        <w:t>а</w:t>
      </w:r>
      <w:r w:rsidR="009233C0">
        <w:rPr>
          <w:rFonts w:ascii="Times New Roman" w:hAnsi="Times New Roman" w:cs="Times New Roman"/>
          <w:sz w:val="28"/>
          <w:szCs w:val="28"/>
        </w:rPr>
        <w:t>,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без сомнения</w:t>
      </w:r>
      <w:r w:rsidR="009233C0">
        <w:rPr>
          <w:rFonts w:ascii="Times New Roman" w:hAnsi="Times New Roman" w:cs="Times New Roman"/>
          <w:sz w:val="28"/>
          <w:szCs w:val="28"/>
        </w:rPr>
        <w:t>,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9233C0">
        <w:rPr>
          <w:rFonts w:ascii="Times New Roman" w:hAnsi="Times New Roman" w:cs="Times New Roman"/>
          <w:sz w:val="28"/>
          <w:szCs w:val="28"/>
        </w:rPr>
        <w:t>является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особого рода гетеротопи</w:t>
      </w:r>
      <w:r w:rsidR="009233C0">
        <w:rPr>
          <w:rFonts w:ascii="Times New Roman" w:hAnsi="Times New Roman" w:cs="Times New Roman"/>
          <w:sz w:val="28"/>
          <w:szCs w:val="28"/>
        </w:rPr>
        <w:t>ей</w:t>
      </w:r>
      <w:r w:rsidR="00621CEA" w:rsidRPr="004A467C">
        <w:rPr>
          <w:rFonts w:ascii="Times New Roman" w:hAnsi="Times New Roman" w:cs="Times New Roman"/>
          <w:sz w:val="28"/>
          <w:szCs w:val="28"/>
        </w:rPr>
        <w:t>, воспроизвод</w:t>
      </w:r>
      <w:r w:rsidR="009233C0">
        <w:rPr>
          <w:rFonts w:ascii="Times New Roman" w:hAnsi="Times New Roman" w:cs="Times New Roman"/>
          <w:sz w:val="28"/>
          <w:szCs w:val="28"/>
        </w:rPr>
        <w:t>ивш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ей самое себя на протяжении почти полутора сотен лет дореволюционной России. 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К числу особенностей русской усадьбы можно отнести </w:t>
      </w:r>
      <w:r w:rsidR="00CE41B7" w:rsidRPr="004A467C">
        <w:rPr>
          <w:rFonts w:ascii="Times New Roman" w:hAnsi="Times New Roman" w:cs="Times New Roman"/>
          <w:i/>
          <w:sz w:val="28"/>
          <w:szCs w:val="28"/>
        </w:rPr>
        <w:t>другое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3363FE" w:rsidRPr="004A467C">
        <w:rPr>
          <w:rFonts w:ascii="Times New Roman" w:hAnsi="Times New Roman" w:cs="Times New Roman"/>
          <w:sz w:val="28"/>
          <w:szCs w:val="28"/>
        </w:rPr>
        <w:t>течение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времени, ориентированн</w:t>
      </w:r>
      <w:r w:rsidR="003363FE" w:rsidRPr="004A467C">
        <w:rPr>
          <w:rFonts w:ascii="Times New Roman" w:hAnsi="Times New Roman" w:cs="Times New Roman"/>
          <w:sz w:val="28"/>
          <w:szCs w:val="28"/>
        </w:rPr>
        <w:t>ого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на воспроизведение сезонного крестьянского цикла, с типовым комплексом устойчивых моделей жизненного уклада и бытового поведения. Структура усадебного мира внутри само</w:t>
      </w:r>
      <w:r w:rsidR="009233C0">
        <w:rPr>
          <w:rFonts w:ascii="Times New Roman" w:hAnsi="Times New Roman" w:cs="Times New Roman"/>
          <w:sz w:val="28"/>
          <w:szCs w:val="28"/>
        </w:rPr>
        <w:t>го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себя оказывается за пределами привычных культурных бинарных оппозиций типа «город</w:t>
      </w:r>
      <w:r w:rsidR="009233C0">
        <w:rPr>
          <w:rFonts w:ascii="Times New Roman" w:hAnsi="Times New Roman" w:cs="Times New Roman"/>
          <w:sz w:val="28"/>
          <w:szCs w:val="28"/>
        </w:rPr>
        <w:t xml:space="preserve"> – </w:t>
      </w:r>
      <w:r w:rsidR="00621CEA" w:rsidRPr="004A467C">
        <w:rPr>
          <w:rFonts w:ascii="Times New Roman" w:hAnsi="Times New Roman" w:cs="Times New Roman"/>
          <w:sz w:val="28"/>
          <w:szCs w:val="28"/>
        </w:rPr>
        <w:t>деревня», «городская среда</w:t>
      </w:r>
      <w:r w:rsidR="009233C0">
        <w:rPr>
          <w:rFonts w:ascii="Times New Roman" w:hAnsi="Times New Roman" w:cs="Times New Roman"/>
          <w:sz w:val="28"/>
          <w:szCs w:val="28"/>
        </w:rPr>
        <w:t xml:space="preserve"> – </w:t>
      </w:r>
      <w:r w:rsidR="00621CEA" w:rsidRPr="004A467C">
        <w:rPr>
          <w:rFonts w:ascii="Times New Roman" w:hAnsi="Times New Roman" w:cs="Times New Roman"/>
          <w:sz w:val="28"/>
          <w:szCs w:val="28"/>
        </w:rPr>
        <w:t>сельская жизнь».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В традиции русской литературы </w:t>
      </w:r>
      <w:r w:rsidR="00621CEA" w:rsidRPr="004A46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в. усадьба не просто декорация к происходящим событиям, но такое место, где действие локализовано в ином пр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остранственно-временном </w:t>
      </w:r>
      <w:r w:rsidR="00A940AF">
        <w:rPr>
          <w:rFonts w:ascii="Times New Roman" w:hAnsi="Times New Roman" w:cs="Times New Roman"/>
          <w:sz w:val="28"/>
          <w:szCs w:val="28"/>
        </w:rPr>
        <w:t>континууме</w:t>
      </w:r>
      <w:r w:rsidR="00621CEA" w:rsidRPr="004A467C">
        <w:rPr>
          <w:rFonts w:ascii="Times New Roman" w:hAnsi="Times New Roman" w:cs="Times New Roman"/>
          <w:sz w:val="28"/>
          <w:szCs w:val="28"/>
        </w:rPr>
        <w:t>. Не случайно в дворянской усадьбе происходят наиболее значительные события в жизни геро</w:t>
      </w:r>
      <w:r w:rsidR="00A940AF">
        <w:rPr>
          <w:rFonts w:ascii="Times New Roman" w:hAnsi="Times New Roman" w:cs="Times New Roman"/>
          <w:sz w:val="28"/>
          <w:szCs w:val="28"/>
        </w:rPr>
        <w:t>ев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(«Капитанская дочка» Пушкина, «Мертвые души» Гоголя, «Отцы и дети» Тургенева, «Вишневый сад» Чехова).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Начиная с литературы классицизма за </w:t>
      </w:r>
      <w:r w:rsidR="00A940AF">
        <w:rPr>
          <w:rFonts w:ascii="Times New Roman" w:hAnsi="Times New Roman" w:cs="Times New Roman"/>
          <w:sz w:val="28"/>
          <w:szCs w:val="28"/>
        </w:rPr>
        <w:t>«</w:t>
      </w:r>
      <w:r w:rsidR="00621CEA" w:rsidRPr="004A467C">
        <w:rPr>
          <w:rFonts w:ascii="Times New Roman" w:hAnsi="Times New Roman" w:cs="Times New Roman"/>
          <w:sz w:val="28"/>
          <w:szCs w:val="28"/>
        </w:rPr>
        <w:t>усадебным топосом</w:t>
      </w:r>
      <w:r w:rsidR="00A940AF">
        <w:rPr>
          <w:rFonts w:ascii="Times New Roman" w:hAnsi="Times New Roman" w:cs="Times New Roman"/>
          <w:sz w:val="28"/>
          <w:szCs w:val="28"/>
        </w:rPr>
        <w:t>»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закрепляется ряд устойчивых нарративных моделей: на рубеже </w:t>
      </w:r>
      <w:r w:rsidR="00621CEA" w:rsidRPr="004A467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621CEA" w:rsidRPr="004A467C">
        <w:rPr>
          <w:rFonts w:ascii="Times New Roman" w:hAnsi="Times New Roman" w:cs="Times New Roman"/>
          <w:sz w:val="28"/>
          <w:szCs w:val="28"/>
        </w:rPr>
        <w:t>-</w:t>
      </w:r>
      <w:r w:rsidR="00621CEA" w:rsidRPr="004A467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в. это эпистолярий и мемуаристика (исторические записки А.Т. Болотова, которые он пишет в своей деревне, уйдя в отставку), дамски</w:t>
      </w:r>
      <w:r w:rsidR="00A940AF">
        <w:rPr>
          <w:rFonts w:ascii="Times New Roman" w:hAnsi="Times New Roman" w:cs="Times New Roman"/>
          <w:sz w:val="28"/>
          <w:szCs w:val="28"/>
        </w:rPr>
        <w:t>й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альбом, элегия и поэма </w:t>
      </w:r>
      <w:r w:rsidR="0017178E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BF4009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17178E">
        <w:rPr>
          <w:rFonts w:ascii="Times New Roman" w:hAnsi="Times New Roman" w:cs="Times New Roman"/>
          <w:sz w:val="28"/>
          <w:szCs w:val="28"/>
        </w:rPr>
        <w:t>А.С.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BF4009" w:rsidRPr="00BF4009">
        <w:rPr>
          <w:rFonts w:ascii="Times New Roman" w:hAnsi="Times New Roman" w:cs="Times New Roman"/>
          <w:sz w:val="28"/>
          <w:szCs w:val="28"/>
        </w:rPr>
        <w:t xml:space="preserve"> </w:t>
      </w:r>
      <w:r w:rsidR="00BF4009">
        <w:rPr>
          <w:rFonts w:ascii="Times New Roman" w:hAnsi="Times New Roman" w:cs="Times New Roman"/>
          <w:sz w:val="28"/>
          <w:szCs w:val="28"/>
        </w:rPr>
        <w:t>периода «б</w:t>
      </w:r>
      <w:r w:rsidR="00BF4009" w:rsidRPr="004A467C">
        <w:rPr>
          <w:rFonts w:ascii="Times New Roman" w:hAnsi="Times New Roman" w:cs="Times New Roman"/>
          <w:sz w:val="28"/>
          <w:szCs w:val="28"/>
        </w:rPr>
        <w:t>олдинск</w:t>
      </w:r>
      <w:r w:rsidR="00BF4009">
        <w:rPr>
          <w:rFonts w:ascii="Times New Roman" w:hAnsi="Times New Roman" w:cs="Times New Roman"/>
          <w:sz w:val="28"/>
          <w:szCs w:val="28"/>
        </w:rPr>
        <w:t>ой</w:t>
      </w:r>
      <w:r w:rsidR="00BF4009" w:rsidRPr="004A467C">
        <w:rPr>
          <w:rFonts w:ascii="Times New Roman" w:hAnsi="Times New Roman" w:cs="Times New Roman"/>
          <w:sz w:val="28"/>
          <w:szCs w:val="28"/>
        </w:rPr>
        <w:t xml:space="preserve"> осен</w:t>
      </w:r>
      <w:r w:rsidR="00BF4009">
        <w:rPr>
          <w:rFonts w:ascii="Times New Roman" w:hAnsi="Times New Roman" w:cs="Times New Roman"/>
          <w:sz w:val="28"/>
          <w:szCs w:val="28"/>
        </w:rPr>
        <w:t>и»</w:t>
      </w:r>
      <w:bookmarkStart w:id="2" w:name="_GoBack"/>
      <w:bookmarkEnd w:id="2"/>
      <w:r w:rsidR="00621CEA" w:rsidRPr="004A467C">
        <w:rPr>
          <w:rFonts w:ascii="Times New Roman" w:hAnsi="Times New Roman" w:cs="Times New Roman"/>
          <w:sz w:val="28"/>
          <w:szCs w:val="28"/>
        </w:rPr>
        <w:t>).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 Не случайно в начале </w:t>
      </w:r>
      <w:r w:rsidR="003363FE" w:rsidRPr="004A467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940AF">
        <w:rPr>
          <w:rFonts w:ascii="Times New Roman" w:hAnsi="Times New Roman" w:cs="Times New Roman"/>
          <w:sz w:val="28"/>
          <w:szCs w:val="28"/>
        </w:rPr>
        <w:t xml:space="preserve"> 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в. семиосфера русской усадьбы – это «бесконечно длящийся </w:t>
      </w:r>
      <w:r w:rsidR="003363FE" w:rsidRPr="004A467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363FE" w:rsidRPr="004A467C">
        <w:rPr>
          <w:rFonts w:ascii="Times New Roman" w:hAnsi="Times New Roman" w:cs="Times New Roman"/>
          <w:sz w:val="28"/>
          <w:szCs w:val="28"/>
        </w:rPr>
        <w:t>-й век», с его набором книжных редкостей, художественными и культурными артефактами век</w:t>
      </w:r>
      <w:r w:rsidR="00A940AF">
        <w:rPr>
          <w:rFonts w:ascii="Times New Roman" w:hAnsi="Times New Roman" w:cs="Times New Roman"/>
          <w:sz w:val="28"/>
          <w:szCs w:val="28"/>
        </w:rPr>
        <w:t>а классицизма и Просвещения. Отсю</w:t>
      </w:r>
      <w:r w:rsidR="003363FE" w:rsidRPr="004A467C">
        <w:rPr>
          <w:rFonts w:ascii="Times New Roman" w:hAnsi="Times New Roman" w:cs="Times New Roman"/>
          <w:sz w:val="28"/>
          <w:szCs w:val="28"/>
        </w:rPr>
        <w:t>да особое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свойство мира русской усадьбы – она исполняла функцию хранилища интеллектуальной и культурной памяти: в каждой усадьбе обязательно имелась библиотека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, набитые книгами и предметами искусства </w:t>
      </w:r>
      <w:r w:rsidR="00876FD0">
        <w:rPr>
          <w:rFonts w:ascii="Times New Roman" w:hAnsi="Times New Roman" w:cs="Times New Roman"/>
          <w:sz w:val="28"/>
          <w:szCs w:val="28"/>
        </w:rPr>
        <w:t>«дворянские гнезда»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 зачастую выполняли функции </w:t>
      </w:r>
      <w:r w:rsidR="003363FE" w:rsidRPr="004A467C">
        <w:rPr>
          <w:rFonts w:ascii="Times New Roman" w:hAnsi="Times New Roman" w:cs="Times New Roman"/>
          <w:sz w:val="28"/>
          <w:szCs w:val="28"/>
        </w:rPr>
        <w:lastRenderedPageBreak/>
        <w:t xml:space="preserve">музейных хранилищ, </w:t>
      </w:r>
      <w:r w:rsidR="0017178E">
        <w:rPr>
          <w:rFonts w:ascii="Times New Roman" w:hAnsi="Times New Roman" w:cs="Times New Roman"/>
          <w:sz w:val="28"/>
          <w:szCs w:val="28"/>
        </w:rPr>
        <w:t xml:space="preserve">– </w:t>
      </w:r>
      <w:r w:rsidR="003363FE" w:rsidRPr="004A467C">
        <w:rPr>
          <w:rFonts w:ascii="Times New Roman" w:hAnsi="Times New Roman" w:cs="Times New Roman"/>
          <w:sz w:val="28"/>
          <w:szCs w:val="28"/>
        </w:rPr>
        <w:t>а</w:t>
      </w:r>
      <w:r w:rsidR="0017178E">
        <w:rPr>
          <w:rFonts w:ascii="Times New Roman" w:hAnsi="Times New Roman" w:cs="Times New Roman"/>
          <w:sz w:val="28"/>
          <w:szCs w:val="28"/>
        </w:rPr>
        <w:t>,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 как известно</w:t>
      </w:r>
      <w:r w:rsidR="0017178E">
        <w:rPr>
          <w:rFonts w:ascii="Times New Roman" w:hAnsi="Times New Roman" w:cs="Times New Roman"/>
          <w:sz w:val="28"/>
          <w:szCs w:val="28"/>
        </w:rPr>
        <w:t xml:space="preserve">, 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гетеротопиям свойственно накопление времени. </w:t>
      </w:r>
      <w:r w:rsidR="00CE41B7" w:rsidRPr="004A467C">
        <w:rPr>
          <w:rFonts w:ascii="Times New Roman" w:hAnsi="Times New Roman" w:cs="Times New Roman"/>
          <w:sz w:val="28"/>
          <w:szCs w:val="28"/>
        </w:rPr>
        <w:t>Можно отметить, что о</w:t>
      </w:r>
      <w:r w:rsidR="003363FE" w:rsidRPr="004A467C">
        <w:rPr>
          <w:rFonts w:ascii="Times New Roman" w:hAnsi="Times New Roman" w:cs="Times New Roman"/>
          <w:sz w:val="28"/>
          <w:szCs w:val="28"/>
        </w:rPr>
        <w:t xml:space="preserve">дин из первых послереволюционных указов Наркомпроса касался национализации культурных ценностей, и первые экспедиции по спасению наследия отправлялись в русские усадьбы – за национальными древностями, предметами искусства, книгами. </w:t>
      </w:r>
      <w:r w:rsidR="00621CEA" w:rsidRPr="004A467C">
        <w:rPr>
          <w:rFonts w:ascii="Times New Roman" w:hAnsi="Times New Roman" w:cs="Times New Roman"/>
          <w:sz w:val="28"/>
          <w:szCs w:val="28"/>
        </w:rPr>
        <w:t>От накопления национальной и культурной памяти до ее уничтожения оставался один шаг</w:t>
      </w:r>
      <w:r w:rsidR="00876FD0">
        <w:rPr>
          <w:rFonts w:ascii="Times New Roman" w:hAnsi="Times New Roman" w:cs="Times New Roman"/>
          <w:sz w:val="28"/>
          <w:szCs w:val="28"/>
        </w:rPr>
        <w:t xml:space="preserve">; </w:t>
      </w:r>
      <w:r w:rsidR="00621CEA" w:rsidRPr="004A467C">
        <w:rPr>
          <w:rFonts w:ascii="Times New Roman" w:hAnsi="Times New Roman" w:cs="Times New Roman"/>
          <w:sz w:val="28"/>
          <w:szCs w:val="28"/>
        </w:rPr>
        <w:t>этот процесс зафиксировал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="00876FD0">
        <w:rPr>
          <w:rFonts w:ascii="Times New Roman" w:hAnsi="Times New Roman" w:cs="Times New Roman"/>
          <w:sz w:val="28"/>
          <w:szCs w:val="28"/>
        </w:rPr>
        <w:t xml:space="preserve">еще </w:t>
      </w:r>
      <w:r w:rsidR="00CE41B7" w:rsidRPr="004A467C">
        <w:rPr>
          <w:rFonts w:ascii="Times New Roman" w:hAnsi="Times New Roman" w:cs="Times New Roman"/>
          <w:sz w:val="28"/>
          <w:szCs w:val="28"/>
        </w:rPr>
        <w:t>А.</w:t>
      </w:r>
      <w:r w:rsidR="00876FD0">
        <w:rPr>
          <w:rFonts w:ascii="Times New Roman" w:hAnsi="Times New Roman" w:cs="Times New Roman"/>
          <w:sz w:val="28"/>
          <w:szCs w:val="28"/>
        </w:rPr>
        <w:t xml:space="preserve">П. 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Чехов в </w:t>
      </w:r>
      <w:r w:rsidR="00876FD0">
        <w:rPr>
          <w:rFonts w:ascii="Times New Roman" w:hAnsi="Times New Roman" w:cs="Times New Roman"/>
          <w:sz w:val="28"/>
          <w:szCs w:val="28"/>
        </w:rPr>
        <w:t>лирической комедии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 «Вишневый сад»</w:t>
      </w:r>
      <w:r w:rsidR="00621CEA" w:rsidRPr="004A467C">
        <w:rPr>
          <w:rFonts w:ascii="Times New Roman" w:hAnsi="Times New Roman" w:cs="Times New Roman"/>
          <w:sz w:val="28"/>
          <w:szCs w:val="28"/>
        </w:rPr>
        <w:t>. После революции происходят радикальные изменения: помещичья усадьба была уничтожена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 как исторический факт, но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символически 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это </w:t>
      </w:r>
      <w:r w:rsidR="00621CEA" w:rsidRPr="004A467C">
        <w:rPr>
          <w:rFonts w:ascii="Times New Roman" w:hAnsi="Times New Roman" w:cs="Times New Roman"/>
          <w:sz w:val="28"/>
          <w:szCs w:val="28"/>
        </w:rPr>
        <w:t>означало уничтожение национальной культурной памяти. Вместе с тем сохраняются важнейшие приметы усадебной гетеротопии: прежде всего</w:t>
      </w:r>
      <w:r w:rsidR="006863BA">
        <w:rPr>
          <w:rFonts w:ascii="Times New Roman" w:hAnsi="Times New Roman" w:cs="Times New Roman"/>
          <w:sz w:val="28"/>
          <w:szCs w:val="28"/>
        </w:rPr>
        <w:t>,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это память места, воспоминание об </w:t>
      </w:r>
      <w:r w:rsidR="00876FD0">
        <w:rPr>
          <w:rFonts w:ascii="Times New Roman" w:hAnsi="Times New Roman" w:cs="Times New Roman"/>
          <w:sz w:val="28"/>
          <w:szCs w:val="28"/>
        </w:rPr>
        <w:t>«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усадебном </w:t>
      </w:r>
      <w:r w:rsidR="00876FD0">
        <w:rPr>
          <w:rFonts w:ascii="Times New Roman" w:hAnsi="Times New Roman" w:cs="Times New Roman"/>
          <w:sz w:val="28"/>
          <w:szCs w:val="28"/>
        </w:rPr>
        <w:t>локу</w:t>
      </w:r>
      <w:r w:rsidR="00621CEA" w:rsidRPr="004A467C">
        <w:rPr>
          <w:rFonts w:ascii="Times New Roman" w:hAnsi="Times New Roman" w:cs="Times New Roman"/>
          <w:sz w:val="28"/>
          <w:szCs w:val="28"/>
        </w:rPr>
        <w:t>се</w:t>
      </w:r>
      <w:r w:rsidR="00876FD0">
        <w:rPr>
          <w:rFonts w:ascii="Times New Roman" w:hAnsi="Times New Roman" w:cs="Times New Roman"/>
          <w:sz w:val="28"/>
          <w:szCs w:val="28"/>
        </w:rPr>
        <w:t>»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, </w:t>
      </w:r>
      <w:r w:rsidR="00CE41B7" w:rsidRPr="004A467C">
        <w:rPr>
          <w:rFonts w:ascii="Times New Roman" w:hAnsi="Times New Roman" w:cs="Times New Roman"/>
          <w:sz w:val="28"/>
          <w:szCs w:val="28"/>
        </w:rPr>
        <w:t xml:space="preserve">его 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геопоэтика. Таким образом, гетеротопная модель русской усадьбы </w:t>
      </w:r>
      <w:r w:rsidR="00242C13">
        <w:rPr>
          <w:rFonts w:ascii="Times New Roman" w:hAnsi="Times New Roman" w:cs="Times New Roman"/>
          <w:sz w:val="28"/>
          <w:szCs w:val="28"/>
        </w:rPr>
        <w:t xml:space="preserve">в </w:t>
      </w:r>
      <w:r w:rsidR="00242C1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42C13">
        <w:rPr>
          <w:rFonts w:ascii="Times New Roman" w:hAnsi="Times New Roman" w:cs="Times New Roman"/>
          <w:sz w:val="28"/>
          <w:szCs w:val="28"/>
        </w:rPr>
        <w:t xml:space="preserve"> в. </w:t>
      </w:r>
      <w:r w:rsidR="00621CEA" w:rsidRPr="004A467C">
        <w:rPr>
          <w:rFonts w:ascii="Times New Roman" w:hAnsi="Times New Roman" w:cs="Times New Roman"/>
          <w:sz w:val="28"/>
          <w:szCs w:val="28"/>
        </w:rPr>
        <w:t>демонстрирует исключительную устойчивость, функционально трансформировавшись, с одной стороны, в дачу</w:t>
      </w:r>
      <w:r w:rsidR="00876FD0">
        <w:rPr>
          <w:rFonts w:ascii="Times New Roman" w:hAnsi="Times New Roman" w:cs="Times New Roman"/>
          <w:sz w:val="28"/>
          <w:szCs w:val="28"/>
        </w:rPr>
        <w:t>,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с другой </w:t>
      </w:r>
      <w:r w:rsidR="00876FD0">
        <w:rPr>
          <w:rFonts w:ascii="Times New Roman" w:hAnsi="Times New Roman" w:cs="Times New Roman"/>
          <w:sz w:val="28"/>
          <w:szCs w:val="28"/>
        </w:rPr>
        <w:t xml:space="preserve">– в </w:t>
      </w:r>
      <w:r w:rsidR="00621CEA" w:rsidRPr="004A467C">
        <w:rPr>
          <w:rFonts w:ascii="Times New Roman" w:hAnsi="Times New Roman" w:cs="Times New Roman"/>
          <w:sz w:val="28"/>
          <w:szCs w:val="28"/>
        </w:rPr>
        <w:t>хранилищ</w:t>
      </w:r>
      <w:r w:rsidR="00876FD0">
        <w:rPr>
          <w:rFonts w:ascii="Times New Roman" w:hAnsi="Times New Roman" w:cs="Times New Roman"/>
          <w:sz w:val="28"/>
          <w:szCs w:val="28"/>
        </w:rPr>
        <w:t>е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памяти культуры </w:t>
      </w:r>
      <w:r w:rsidR="00876FD0">
        <w:rPr>
          <w:rFonts w:ascii="Times New Roman" w:hAnsi="Times New Roman" w:cs="Times New Roman"/>
          <w:sz w:val="28"/>
          <w:szCs w:val="28"/>
        </w:rPr>
        <w:t>в виде</w:t>
      </w:r>
      <w:r w:rsidR="00621CEA" w:rsidRPr="004A467C">
        <w:rPr>
          <w:rFonts w:ascii="Times New Roman" w:hAnsi="Times New Roman" w:cs="Times New Roman"/>
          <w:sz w:val="28"/>
          <w:szCs w:val="28"/>
        </w:rPr>
        <w:t xml:space="preserve"> музе</w:t>
      </w:r>
      <w:r w:rsidR="00876FD0">
        <w:rPr>
          <w:rFonts w:ascii="Times New Roman" w:hAnsi="Times New Roman" w:cs="Times New Roman"/>
          <w:sz w:val="28"/>
          <w:szCs w:val="28"/>
        </w:rPr>
        <w:t>я</w:t>
      </w:r>
      <w:r w:rsidR="00621CEA" w:rsidRPr="004A467C">
        <w:rPr>
          <w:rFonts w:ascii="Times New Roman" w:hAnsi="Times New Roman" w:cs="Times New Roman"/>
          <w:sz w:val="28"/>
          <w:szCs w:val="28"/>
        </w:rPr>
        <w:t>-усадьб</w:t>
      </w:r>
      <w:r w:rsidR="00876FD0">
        <w:rPr>
          <w:rFonts w:ascii="Times New Roman" w:hAnsi="Times New Roman" w:cs="Times New Roman"/>
          <w:sz w:val="28"/>
          <w:szCs w:val="28"/>
        </w:rPr>
        <w:t>ы</w:t>
      </w:r>
      <w:r w:rsidR="00621CEA" w:rsidRPr="004A467C">
        <w:rPr>
          <w:rFonts w:ascii="Times New Roman" w:hAnsi="Times New Roman" w:cs="Times New Roman"/>
          <w:sz w:val="28"/>
          <w:szCs w:val="28"/>
        </w:rPr>
        <w:t>.</w:t>
      </w:r>
    </w:p>
    <w:p w:rsidR="00CC47D9" w:rsidRDefault="00CC47D9" w:rsidP="00A221B4">
      <w:pPr>
        <w:shd w:val="clear" w:color="auto" w:fill="FFFFFF"/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7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876FD0">
        <w:rPr>
          <w:rFonts w:ascii="Times New Roman" w:hAnsi="Times New Roman" w:cs="Times New Roman"/>
          <w:sz w:val="28"/>
          <w:szCs w:val="28"/>
        </w:rPr>
        <w:t xml:space="preserve">исполнителя проекта, </w:t>
      </w:r>
      <w:r w:rsidR="00C61E65">
        <w:rPr>
          <w:rFonts w:ascii="Times New Roman" w:hAnsi="Times New Roman" w:cs="Times New Roman"/>
          <w:sz w:val="28"/>
          <w:szCs w:val="28"/>
        </w:rPr>
        <w:t>аспиранта ИМЛИ РАН</w:t>
      </w:r>
      <w:r w:rsidR="00876FD0">
        <w:rPr>
          <w:rFonts w:ascii="Times New Roman" w:hAnsi="Times New Roman" w:cs="Times New Roman"/>
          <w:sz w:val="28"/>
          <w:szCs w:val="28"/>
        </w:rPr>
        <w:t xml:space="preserve"> </w:t>
      </w:r>
      <w:r w:rsidR="00814A77" w:rsidRPr="00876FD0">
        <w:rPr>
          <w:rFonts w:ascii="Times New Roman" w:hAnsi="Times New Roman" w:cs="Times New Roman"/>
          <w:b/>
          <w:i/>
          <w:sz w:val="28"/>
          <w:szCs w:val="28"/>
        </w:rPr>
        <w:t>Г.А. Велигорск</w:t>
      </w:r>
      <w:r w:rsidRPr="00876FD0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814A77" w:rsidRPr="004A467C">
        <w:rPr>
          <w:rFonts w:ascii="Times New Roman" w:hAnsi="Times New Roman" w:cs="Times New Roman"/>
          <w:sz w:val="28"/>
          <w:szCs w:val="28"/>
        </w:rPr>
        <w:t xml:space="preserve"> </w:t>
      </w:r>
      <w:r w:rsidRPr="00876FD0">
        <w:rPr>
          <w:rFonts w:ascii="Times New Roman" w:hAnsi="Times New Roman" w:cs="Times New Roman"/>
          <w:b/>
          <w:sz w:val="28"/>
          <w:szCs w:val="28"/>
        </w:rPr>
        <w:t>«</w:t>
      </w:r>
      <w:r w:rsidR="00814A77" w:rsidRPr="00876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Ферма – хутор – мыза; </w:t>
      </w:r>
      <w:r w:rsidR="00814A77" w:rsidRPr="00876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farm</w:t>
      </w:r>
      <w:r w:rsidR="00814A77" w:rsidRPr="00876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</w:t>
      </w:r>
      <w:r w:rsidR="00814A77" w:rsidRPr="00876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grange</w:t>
      </w:r>
      <w:r w:rsidR="00814A77" w:rsidRPr="00876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 – </w:t>
      </w:r>
      <w:r w:rsidR="00814A77" w:rsidRPr="00876F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homestead</w:t>
      </w:r>
      <w:r w:rsidR="00814A77" w:rsidRPr="008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Загородное владение с хозяйством и огородом в литературе Великобритании, России и США рубежа </w:t>
      </w:r>
      <w:r w:rsidR="00814A77" w:rsidRPr="008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="00814A77" w:rsidRPr="008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—</w:t>
      </w:r>
      <w:r w:rsidR="00814A77" w:rsidRPr="008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</w:t>
      </w:r>
      <w:r w:rsidR="00814A77" w:rsidRPr="008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вв.</w:t>
      </w:r>
      <w:r w:rsidRPr="00876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посвящен проблематике западноевропейской усадьбы.</w:t>
      </w:r>
      <w:r w:rsidRPr="004A467C">
        <w:rPr>
          <w:color w:val="000000"/>
          <w:sz w:val="28"/>
          <w:szCs w:val="28"/>
        </w:rPr>
        <w:t xml:space="preserve"> 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английской дворянской усадьбы имеет чрезвычайно глубокие корни, уходящие в эпоху английского феодализма. Феодальные отношения начали складываться еще в англосаксонский период – и были окончательно закреплены после Нормандского завоевания 1066 г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развиваясь в последующие столетия. На заре английской словесности возникли синонимические ряды для обозначения частных обширных владений, с зелеными лугами, пахотными землями, пастбищами, огороженными территориями и даже охотничьими угодьями. Возникали конкретные термины, которые в переводе на русский язык изменялись, трансформировались и обретали иное звучание. Одной из таких словесных пар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в расширении, словесных триад, является пара «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farm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grange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 возможным добавлением «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farmstead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В докладе рассматривался этот исторически сложившийся ряд синонимов, а также сближающихся с ними (но семантически не всегда совпадающих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русских эквивалентов: «ферма», «мыза», «хутор» и некоторые другие. Английские словоупотребления были рассмотрены на примерах </w:t>
      </w:r>
      <w:r w:rsidR="00EF73D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F73D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 ряда британских прозаиков и поэтов; была предпринята попытка проследить изменение значения этих понятий с течением времени – от Чосера и до эпохи модерна. Прослежена их связь с категориями британской предромантической эстетики, сформированными в середине 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XVIII</w:t>
      </w:r>
      <w:r w:rsidR="00EF73DF" w:rsidRP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столетия. Отмечено, что за каждым из этих английских терминов с течением времени и с развитием школы художественного перевода закрепился русский эквивалент. Кроме того, в докладе отмечались терминологические различия, 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 заметные при обр</w:t>
      </w:r>
      <w:r w:rsidR="00922AE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ащении к переводческой практике; поставлен вопрос о правомерности 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 существующих переводов</w:t>
      </w:r>
      <w:r w:rsidR="00922AE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22AE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</w:t>
      </w:r>
      <w:r w:rsidR="0045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кают </w:t>
      </w:r>
      <w:r w:rsidR="00922AE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922AEF"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ошибк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искажающ</w:t>
      </w:r>
      <w:r w:rsidR="00EF7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A4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читательское восприятие.</w:t>
      </w:r>
    </w:p>
    <w:p w:rsidR="004B162C" w:rsidRDefault="004B162C" w:rsidP="00A221B4">
      <w:pPr>
        <w:shd w:val="clear" w:color="auto" w:fill="FFFFFF"/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1428" w:rsidRDefault="00A11428" w:rsidP="00A221B4">
      <w:pPr>
        <w:shd w:val="clear" w:color="auto" w:fill="FFFFFF"/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дискуссии, вызванной прозвучавшими в докладах размышлениями и </w:t>
      </w:r>
      <w:r w:rsidR="00B5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приведенными фактами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особое внимание уделялось практическому аспекту: как именно </w:t>
      </w:r>
      <w:r w:rsidR="00AA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«культурн</w:t>
      </w:r>
      <w:r w:rsidR="00AA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трансфер</w:t>
      </w:r>
      <w:r w:rsidR="00AA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«нов</w:t>
      </w:r>
      <w:r w:rsidR="00AA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историзм</w:t>
      </w:r>
      <w:r w:rsidR="00AA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могут быть использованы в литературоведческих исследованиях об усадьбе и даче? насколько широко могут применяться понятия гетеротопии и габитуса в «усадебных» штудиях? к чему приводит нас изучение англо-американской усадебной топики: </w:t>
      </w:r>
      <w:r w:rsidR="00EA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утверждению универсальности «усадебного топоса» или к представлению о его национальной исключительности в русской культуре?</w:t>
      </w:r>
    </w:p>
    <w:p w:rsidR="00EA7FB1" w:rsidRPr="004A467C" w:rsidRDefault="00EA7FB1" w:rsidP="00A221B4">
      <w:pPr>
        <w:shd w:val="clear" w:color="auto" w:fill="FFFFFF"/>
        <w:spacing w:after="0"/>
        <w:ind w:left="-567" w:right="283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дискуссии, помимо участников проекта, выступили гости семинара: Н. Смирнова, Л. Ражина, Н. Пегова, Е. Астащенко и др.</w:t>
      </w:r>
    </w:p>
    <w:p w:rsidR="00814A77" w:rsidRPr="004A467C" w:rsidRDefault="00814A77" w:rsidP="00A221B4">
      <w:pPr>
        <w:shd w:val="clear" w:color="auto" w:fill="FFFFFF"/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77" w:rsidRPr="00AA316A" w:rsidRDefault="00AA316A" w:rsidP="00AA316A">
      <w:pPr>
        <w:spacing w:after="0" w:line="240" w:lineRule="auto"/>
        <w:ind w:left="-567" w:right="283" w:firstLine="709"/>
        <w:jc w:val="right"/>
        <w:rPr>
          <w:rFonts w:ascii="Times New Roman" w:hAnsi="Times New Roman"/>
          <w:i/>
          <w:sz w:val="28"/>
          <w:szCs w:val="28"/>
        </w:rPr>
      </w:pPr>
      <w:r w:rsidRPr="00AA316A">
        <w:rPr>
          <w:rFonts w:ascii="Times New Roman" w:hAnsi="Times New Roman"/>
          <w:i/>
          <w:sz w:val="28"/>
          <w:szCs w:val="28"/>
        </w:rPr>
        <w:t xml:space="preserve">Отчет </w:t>
      </w:r>
      <w:r w:rsidR="00A64522">
        <w:rPr>
          <w:rFonts w:ascii="Times New Roman" w:hAnsi="Times New Roman"/>
          <w:i/>
          <w:sz w:val="28"/>
          <w:szCs w:val="28"/>
        </w:rPr>
        <w:t>подготов</w:t>
      </w:r>
      <w:r w:rsidRPr="00AA316A">
        <w:rPr>
          <w:rFonts w:ascii="Times New Roman" w:hAnsi="Times New Roman"/>
          <w:i/>
          <w:sz w:val="28"/>
          <w:szCs w:val="28"/>
        </w:rPr>
        <w:t>ила Е.В. Глухова</w:t>
      </w:r>
    </w:p>
    <w:p w:rsidR="00814A77" w:rsidRPr="004A467C" w:rsidRDefault="00814A77" w:rsidP="00A221B4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A77" w:rsidRPr="004A467C" w:rsidRDefault="00814A77" w:rsidP="00A221B4">
      <w:pPr>
        <w:spacing w:after="0"/>
        <w:ind w:left="-567" w:right="283" w:firstLine="709"/>
        <w:jc w:val="both"/>
        <w:rPr>
          <w:sz w:val="28"/>
          <w:szCs w:val="28"/>
        </w:rPr>
      </w:pPr>
    </w:p>
    <w:p w:rsidR="00EB0D4D" w:rsidRPr="004A467C" w:rsidRDefault="00EB0D4D" w:rsidP="00A221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D83" w:rsidRPr="004A467C" w:rsidRDefault="00AB7D83" w:rsidP="00A221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D83" w:rsidRPr="004A467C" w:rsidSect="00CE36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1B" w:rsidRDefault="0044301B" w:rsidP="00621CEA">
      <w:pPr>
        <w:spacing w:after="0" w:line="240" w:lineRule="auto"/>
      </w:pPr>
      <w:r>
        <w:separator/>
      </w:r>
    </w:p>
  </w:endnote>
  <w:endnote w:type="continuationSeparator" w:id="0">
    <w:p w:rsidR="0044301B" w:rsidRDefault="0044301B" w:rsidP="0062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0230017"/>
      <w:docPartObj>
        <w:docPartGallery w:val="Page Numbers (Bottom of Page)"/>
        <w:docPartUnique/>
      </w:docPartObj>
    </w:sdtPr>
    <w:sdtContent>
      <w:p w:rsidR="00FB3328" w:rsidRDefault="00643ED4">
        <w:pPr>
          <w:pStyle w:val="ab"/>
          <w:jc w:val="center"/>
        </w:pPr>
        <w:r>
          <w:fldChar w:fldCharType="begin"/>
        </w:r>
        <w:r w:rsidR="00FB3328">
          <w:instrText>PAGE   \* MERGEFORMAT</w:instrText>
        </w:r>
        <w:r>
          <w:fldChar w:fldCharType="separate"/>
        </w:r>
        <w:r w:rsidR="00A64522">
          <w:rPr>
            <w:noProof/>
          </w:rPr>
          <w:t>7</w:t>
        </w:r>
        <w:r>
          <w:fldChar w:fldCharType="end"/>
        </w:r>
      </w:p>
    </w:sdtContent>
  </w:sdt>
  <w:p w:rsidR="00FB3328" w:rsidRDefault="00FB33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1B" w:rsidRDefault="0044301B" w:rsidP="00621CEA">
      <w:pPr>
        <w:spacing w:after="0" w:line="240" w:lineRule="auto"/>
      </w:pPr>
      <w:r>
        <w:separator/>
      </w:r>
    </w:p>
  </w:footnote>
  <w:footnote w:type="continuationSeparator" w:id="0">
    <w:p w:rsidR="0044301B" w:rsidRDefault="0044301B" w:rsidP="00621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D4D"/>
    <w:rsid w:val="00092E82"/>
    <w:rsid w:val="0017178E"/>
    <w:rsid w:val="00194304"/>
    <w:rsid w:val="00242C13"/>
    <w:rsid w:val="002550ED"/>
    <w:rsid w:val="002C6E9F"/>
    <w:rsid w:val="002D0A11"/>
    <w:rsid w:val="003363FE"/>
    <w:rsid w:val="00382158"/>
    <w:rsid w:val="003D5B90"/>
    <w:rsid w:val="0044301B"/>
    <w:rsid w:val="004519D4"/>
    <w:rsid w:val="004A467C"/>
    <w:rsid w:val="004B162C"/>
    <w:rsid w:val="004E14F4"/>
    <w:rsid w:val="006037D1"/>
    <w:rsid w:val="00621CEA"/>
    <w:rsid w:val="00643ED4"/>
    <w:rsid w:val="006863BA"/>
    <w:rsid w:val="007F2BC8"/>
    <w:rsid w:val="00814A77"/>
    <w:rsid w:val="00850C1F"/>
    <w:rsid w:val="008662B8"/>
    <w:rsid w:val="00876FD0"/>
    <w:rsid w:val="008854F0"/>
    <w:rsid w:val="00912B4F"/>
    <w:rsid w:val="00922AEF"/>
    <w:rsid w:val="009233C0"/>
    <w:rsid w:val="00934CDE"/>
    <w:rsid w:val="00A01681"/>
    <w:rsid w:val="00A0647B"/>
    <w:rsid w:val="00A11428"/>
    <w:rsid w:val="00A221B4"/>
    <w:rsid w:val="00A64522"/>
    <w:rsid w:val="00A940AF"/>
    <w:rsid w:val="00AA316A"/>
    <w:rsid w:val="00AA658A"/>
    <w:rsid w:val="00AB7D83"/>
    <w:rsid w:val="00B52239"/>
    <w:rsid w:val="00B90EEC"/>
    <w:rsid w:val="00BF4009"/>
    <w:rsid w:val="00C61E65"/>
    <w:rsid w:val="00C702F0"/>
    <w:rsid w:val="00CC47D9"/>
    <w:rsid w:val="00CE36CD"/>
    <w:rsid w:val="00CE41B7"/>
    <w:rsid w:val="00D20DAF"/>
    <w:rsid w:val="00D243C4"/>
    <w:rsid w:val="00DD3B22"/>
    <w:rsid w:val="00E340F6"/>
    <w:rsid w:val="00E4611B"/>
    <w:rsid w:val="00EA7FB1"/>
    <w:rsid w:val="00EB0D4D"/>
    <w:rsid w:val="00ED3ABD"/>
    <w:rsid w:val="00EE546C"/>
    <w:rsid w:val="00EF73DF"/>
    <w:rsid w:val="00F6124E"/>
    <w:rsid w:val="00FB3328"/>
    <w:rsid w:val="00FB63BC"/>
    <w:rsid w:val="00FB709E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1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4A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A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814A77"/>
    <w:rPr>
      <w:b/>
      <w:bCs/>
    </w:rPr>
  </w:style>
  <w:style w:type="paragraph" w:styleId="a5">
    <w:name w:val="Normal (Web)"/>
    <w:basedOn w:val="a"/>
    <w:uiPriority w:val="99"/>
    <w:unhideWhenUsed/>
    <w:rsid w:val="00FB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FB63BC"/>
  </w:style>
  <w:style w:type="paragraph" w:styleId="a6">
    <w:name w:val="footnote text"/>
    <w:basedOn w:val="a"/>
    <w:link w:val="a7"/>
    <w:uiPriority w:val="99"/>
    <w:semiHidden/>
    <w:unhideWhenUsed/>
    <w:rsid w:val="00621C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1C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1C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B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328"/>
  </w:style>
  <w:style w:type="paragraph" w:styleId="ab">
    <w:name w:val="footer"/>
    <w:basedOn w:val="a"/>
    <w:link w:val="ac"/>
    <w:uiPriority w:val="99"/>
    <w:unhideWhenUsed/>
    <w:rsid w:val="00FB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328"/>
  </w:style>
  <w:style w:type="character" w:customStyle="1" w:styleId="s1">
    <w:name w:val="s1"/>
    <w:basedOn w:val="a0"/>
    <w:uiPriority w:val="99"/>
    <w:rsid w:val="004A4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1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1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4A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4A7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814A77"/>
    <w:rPr>
      <w:b/>
      <w:bCs/>
    </w:rPr>
  </w:style>
  <w:style w:type="paragraph" w:styleId="a5">
    <w:name w:val="Normal (Web)"/>
    <w:basedOn w:val="a"/>
    <w:uiPriority w:val="99"/>
    <w:unhideWhenUsed/>
    <w:rsid w:val="00FB6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FB63BC"/>
  </w:style>
  <w:style w:type="paragraph" w:styleId="a6">
    <w:name w:val="footnote text"/>
    <w:basedOn w:val="a"/>
    <w:link w:val="a7"/>
    <w:uiPriority w:val="99"/>
    <w:semiHidden/>
    <w:unhideWhenUsed/>
    <w:rsid w:val="00621CE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1CE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21C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B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3328"/>
  </w:style>
  <w:style w:type="paragraph" w:styleId="ab">
    <w:name w:val="footer"/>
    <w:basedOn w:val="a"/>
    <w:link w:val="ac"/>
    <w:uiPriority w:val="99"/>
    <w:unhideWhenUsed/>
    <w:rsid w:val="00FB3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3328"/>
  </w:style>
  <w:style w:type="character" w:customStyle="1" w:styleId="s1">
    <w:name w:val="s1"/>
    <w:basedOn w:val="a0"/>
    <w:uiPriority w:val="99"/>
    <w:rsid w:val="004A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52</cp:revision>
  <dcterms:created xsi:type="dcterms:W3CDTF">2019-11-15T05:35:00Z</dcterms:created>
  <dcterms:modified xsi:type="dcterms:W3CDTF">2019-11-18T17:23:00Z</dcterms:modified>
</cp:coreProperties>
</file>