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Институт мировой литературы им. А.М. Горького РАН</w:t>
      </w:r>
    </w:p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русской литературы конца XIX — начала ХХ в.,</w:t>
      </w:r>
    </w:p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русской классической литературы,</w:t>
      </w:r>
    </w:p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новейшей русской литературы и литературы русского зарубежья,</w:t>
      </w:r>
    </w:p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классических литератур Запада и сравнительного литературоведения,</w:t>
      </w:r>
    </w:p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Совет молодых ученых</w:t>
      </w: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324B3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4625" cy="26193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F06DF7" w:rsidRDefault="007D4A54" w:rsidP="009C37BB">
      <w:pPr>
        <w:shd w:val="clear" w:color="auto" w:fill="FFFFFF"/>
        <w:spacing w:after="0" w:line="36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004B16" w:rsidRDefault="00004B16" w:rsidP="00CE50BC">
      <w:pPr>
        <w:shd w:val="clear" w:color="auto" w:fill="FFFFFF"/>
        <w:spacing w:after="0" w:line="360" w:lineRule="auto"/>
        <w:ind w:left="-567" w:right="283"/>
        <w:jc w:val="center"/>
        <w:rPr>
          <w:rFonts w:ascii="Times New Roman" w:hAnsi="Times New Roman"/>
          <w:color w:val="262626"/>
          <w:sz w:val="36"/>
          <w:szCs w:val="36"/>
          <w:lang w:eastAsia="ru-RU"/>
        </w:rPr>
      </w:pPr>
      <w:r>
        <w:rPr>
          <w:rFonts w:ascii="Times New Roman" w:hAnsi="Times New Roman"/>
          <w:color w:val="262626"/>
          <w:sz w:val="36"/>
          <w:szCs w:val="36"/>
          <w:lang w:eastAsia="ru-RU"/>
        </w:rPr>
        <w:t>Третье</w:t>
      </w:r>
    </w:p>
    <w:p w:rsidR="007D4A54" w:rsidRPr="005E4CDB" w:rsidRDefault="007D4A54" w:rsidP="00CE50BC">
      <w:pPr>
        <w:shd w:val="clear" w:color="auto" w:fill="FFFFFF"/>
        <w:spacing w:after="0" w:line="360" w:lineRule="auto"/>
        <w:ind w:left="-567" w:right="283"/>
        <w:jc w:val="center"/>
        <w:rPr>
          <w:rFonts w:ascii="Times New Roman" w:hAnsi="Times New Roman"/>
          <w:color w:val="262626"/>
          <w:sz w:val="36"/>
          <w:szCs w:val="36"/>
          <w:lang w:eastAsia="ru-RU"/>
        </w:rPr>
      </w:pPr>
      <w:r w:rsidRPr="001F2A23">
        <w:rPr>
          <w:rFonts w:ascii="Times New Roman" w:hAnsi="Times New Roman"/>
          <w:color w:val="262626"/>
          <w:sz w:val="36"/>
          <w:szCs w:val="36"/>
          <w:lang w:eastAsia="ru-RU"/>
        </w:rPr>
        <w:t xml:space="preserve"> заседание междисциплинарного научного семинара</w:t>
      </w:r>
    </w:p>
    <w:p w:rsidR="007D4A54" w:rsidRPr="001F2A23" w:rsidRDefault="007D4A54" w:rsidP="00CE50BC">
      <w:pPr>
        <w:shd w:val="clear" w:color="auto" w:fill="FFFFFF"/>
        <w:spacing w:after="0" w:line="360" w:lineRule="auto"/>
        <w:ind w:left="-567" w:right="283"/>
        <w:jc w:val="center"/>
        <w:rPr>
          <w:rFonts w:ascii="Times New Roman" w:hAnsi="Times New Roman"/>
          <w:color w:val="262626"/>
          <w:sz w:val="36"/>
          <w:szCs w:val="36"/>
          <w:lang w:eastAsia="ru-RU"/>
        </w:rPr>
      </w:pPr>
      <w:r w:rsidRPr="005E4CDB">
        <w:rPr>
          <w:rFonts w:ascii="Times New Roman" w:hAnsi="Times New Roman"/>
          <w:color w:val="262626"/>
          <w:sz w:val="36"/>
          <w:szCs w:val="36"/>
          <w:lang w:eastAsia="ru-RU"/>
        </w:rPr>
        <w:t>«</w:t>
      </w:r>
      <w:r w:rsidRPr="001F2A23">
        <w:rPr>
          <w:rFonts w:ascii="Times New Roman" w:hAnsi="Times New Roman"/>
          <w:color w:val="262626"/>
          <w:sz w:val="36"/>
          <w:szCs w:val="36"/>
          <w:lang w:eastAsia="ru-RU"/>
        </w:rPr>
        <w:t>Русская усадьба в диалоге наук</w:t>
      </w:r>
      <w:r w:rsidRPr="005E4CDB">
        <w:rPr>
          <w:rFonts w:ascii="Times New Roman" w:hAnsi="Times New Roman"/>
          <w:color w:val="262626"/>
          <w:sz w:val="36"/>
          <w:szCs w:val="36"/>
          <w:lang w:eastAsia="ru-RU"/>
        </w:rPr>
        <w:t>»</w:t>
      </w:r>
    </w:p>
    <w:p w:rsidR="007D4A54" w:rsidRPr="005E4CDB" w:rsidRDefault="007D4A54" w:rsidP="009C37BB">
      <w:pPr>
        <w:shd w:val="clear" w:color="auto" w:fill="FFFFFF"/>
        <w:spacing w:after="0" w:line="360" w:lineRule="auto"/>
        <w:ind w:left="-567" w:right="283"/>
        <w:jc w:val="center"/>
        <w:rPr>
          <w:rFonts w:ascii="Times New Roman" w:hAnsi="Times New Roman"/>
          <w:color w:val="262626"/>
          <w:sz w:val="36"/>
          <w:szCs w:val="36"/>
          <w:lang w:eastAsia="ru-RU"/>
        </w:rPr>
      </w:pPr>
    </w:p>
    <w:p w:rsidR="007D4A54" w:rsidRPr="00F05FF9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color w:val="262626"/>
          <w:sz w:val="40"/>
          <w:szCs w:val="40"/>
          <w:lang w:eastAsia="ru-RU"/>
        </w:rPr>
      </w:pPr>
      <w:r w:rsidRPr="00F05FF9">
        <w:rPr>
          <w:rFonts w:ascii="Times New Roman" w:hAnsi="Times New Roman"/>
          <w:b/>
          <w:color w:val="262626"/>
          <w:sz w:val="40"/>
          <w:szCs w:val="40"/>
          <w:lang w:eastAsia="ru-RU"/>
        </w:rPr>
        <w:t>«Феномен русской усадебной культ</w:t>
      </w:r>
      <w:bookmarkStart w:id="0" w:name="_GoBack"/>
      <w:bookmarkEnd w:id="0"/>
      <w:r w:rsidRPr="00F05FF9">
        <w:rPr>
          <w:rFonts w:ascii="Times New Roman" w:hAnsi="Times New Roman"/>
          <w:b/>
          <w:color w:val="262626"/>
          <w:sz w:val="40"/>
          <w:szCs w:val="40"/>
          <w:lang w:eastAsia="ru-RU"/>
        </w:rPr>
        <w:t xml:space="preserve">уры </w:t>
      </w:r>
      <w:r w:rsidRPr="00F05FF9">
        <w:rPr>
          <w:rFonts w:ascii="Times New Roman" w:hAnsi="Times New Roman"/>
          <w:b/>
          <w:color w:val="262626"/>
          <w:sz w:val="40"/>
          <w:szCs w:val="40"/>
          <w:lang w:eastAsia="ru-RU"/>
        </w:rPr>
        <w:br/>
        <w:t xml:space="preserve">в призме </w:t>
      </w:r>
      <w:r w:rsidR="00004B16" w:rsidRPr="00F05FF9">
        <w:rPr>
          <w:rFonts w:ascii="Times New Roman" w:hAnsi="Times New Roman"/>
          <w:b/>
          <w:color w:val="262626"/>
          <w:sz w:val="40"/>
          <w:szCs w:val="40"/>
          <w:lang w:eastAsia="ru-RU"/>
        </w:rPr>
        <w:t>социологии</w:t>
      </w:r>
      <w:r w:rsidRPr="00F05FF9">
        <w:rPr>
          <w:rFonts w:ascii="Times New Roman" w:hAnsi="Times New Roman"/>
          <w:b/>
          <w:color w:val="262626"/>
          <w:sz w:val="40"/>
          <w:szCs w:val="40"/>
          <w:lang w:eastAsia="ru-RU"/>
        </w:rPr>
        <w:t>»</w:t>
      </w: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324B3" w:rsidRPr="00827FEE" w:rsidRDefault="007324B3" w:rsidP="007324B3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F06DF7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4054EF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21</w:t>
      </w:r>
      <w:r w:rsidR="007D4A54" w:rsidRPr="001F2A23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ноября</w:t>
      </w:r>
      <w:r w:rsidR="007D4A54" w:rsidRPr="001F2A23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2019 года</w:t>
      </w:r>
    </w:p>
    <w:p w:rsidR="007D4A54" w:rsidRPr="00D14400" w:rsidRDefault="007D4A54" w:rsidP="009C37BB">
      <w:pPr>
        <w:ind w:left="-567" w:right="283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br w:type="page"/>
      </w:r>
      <w:r w:rsidRPr="00D14400">
        <w:rPr>
          <w:rFonts w:ascii="Times New Roman" w:hAnsi="Times New Roman"/>
          <w:b/>
          <w:color w:val="262626"/>
          <w:sz w:val="28"/>
          <w:szCs w:val="28"/>
          <w:lang w:eastAsia="ru-RU"/>
        </w:rPr>
        <w:lastRenderedPageBreak/>
        <w:t>ПРОГРАММА</w:t>
      </w:r>
    </w:p>
    <w:p w:rsidR="00AD7A8B" w:rsidRDefault="00AD7A8B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1F2A23">
        <w:rPr>
          <w:rFonts w:ascii="Times New Roman" w:hAnsi="Times New Roman"/>
          <w:color w:val="262626"/>
          <w:sz w:val="28"/>
          <w:szCs w:val="28"/>
          <w:lang w:eastAsia="ru-RU"/>
        </w:rPr>
        <w:t>16.00 – 1</w:t>
      </w:r>
      <w:r w:rsidR="0013023A" w:rsidRPr="00A9150E">
        <w:rPr>
          <w:rFonts w:ascii="Times New Roman" w:hAnsi="Times New Roman"/>
          <w:color w:val="262626"/>
          <w:sz w:val="28"/>
          <w:szCs w:val="28"/>
          <w:lang w:eastAsia="ru-RU"/>
        </w:rPr>
        <w:t>8</w:t>
      </w:r>
      <w:r w:rsidRPr="001F2A23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  <w:r w:rsidR="00AD7A8B">
        <w:rPr>
          <w:rFonts w:ascii="Times New Roman" w:hAnsi="Times New Roman"/>
          <w:color w:val="262626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0</w:t>
      </w:r>
    </w:p>
    <w:p w:rsidR="007D4A54" w:rsidRPr="00590EE2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590EE2" w:rsidRDefault="007D4A54" w:rsidP="009C37B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A9150E" w:rsidRPr="00D14400" w:rsidRDefault="00A9150E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14400">
        <w:rPr>
          <w:rFonts w:ascii="Times New Roman" w:hAnsi="Times New Roman"/>
          <w:color w:val="262626"/>
          <w:sz w:val="28"/>
          <w:szCs w:val="28"/>
          <w:lang w:eastAsia="ru-RU"/>
        </w:rPr>
        <w:t xml:space="preserve">16.00-16.10 </w:t>
      </w:r>
    </w:p>
    <w:p w:rsidR="00AD7A8B" w:rsidRPr="00590EE2" w:rsidRDefault="00AD7A8B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  <w:r w:rsidRPr="00D14400">
        <w:rPr>
          <w:rFonts w:ascii="Times New Roman" w:hAnsi="Times New Roman"/>
          <w:b/>
          <w:i/>
          <w:color w:val="262626"/>
          <w:sz w:val="28"/>
          <w:szCs w:val="28"/>
          <w:lang w:eastAsia="ru-RU"/>
        </w:rPr>
        <w:t>О.А. Богданова</w:t>
      </w:r>
      <w:r w:rsidRPr="00590EE2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(ИМЛИ РАН). </w:t>
      </w:r>
      <w:r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Вступительное слово: открытие </w:t>
      </w:r>
      <w:r w:rsidR="004054EF"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третьего </w:t>
      </w:r>
      <w:r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>междисциплинарного научного семинара по проекту «Русская усадьба в диалоге наук»</w:t>
      </w:r>
      <w:r w:rsidR="006471C4"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(</w:t>
      </w:r>
      <w:r w:rsidR="006471C4" w:rsidRPr="00590EE2"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>регламент 10 мин.)</w:t>
      </w:r>
      <w:r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>.</w:t>
      </w:r>
    </w:p>
    <w:p w:rsidR="00AD7A8B" w:rsidRPr="00590EE2" w:rsidRDefault="00A9150E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262626"/>
          <w:sz w:val="28"/>
          <w:szCs w:val="28"/>
          <w:lang w:eastAsia="ru-RU"/>
        </w:rPr>
        <w:t>16.10-16.20</w:t>
      </w:r>
    </w:p>
    <w:p w:rsidR="00AD7A8B" w:rsidRPr="00590EE2" w:rsidRDefault="004054EF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  <w:r w:rsidRPr="00D14400">
        <w:rPr>
          <w:rFonts w:ascii="Times New Roman" w:hAnsi="Times New Roman"/>
          <w:b/>
          <w:i/>
          <w:color w:val="262626"/>
          <w:sz w:val="28"/>
          <w:szCs w:val="28"/>
          <w:lang w:eastAsia="ru-RU"/>
        </w:rPr>
        <w:t>Е.Е. Дм</w:t>
      </w:r>
      <w:r w:rsidR="00B0007F">
        <w:rPr>
          <w:rFonts w:ascii="Times New Roman" w:hAnsi="Times New Roman"/>
          <w:b/>
          <w:i/>
          <w:color w:val="262626"/>
          <w:sz w:val="28"/>
          <w:szCs w:val="28"/>
          <w:lang w:eastAsia="ru-RU"/>
        </w:rPr>
        <w:t>и</w:t>
      </w:r>
      <w:r w:rsidRPr="00D14400">
        <w:rPr>
          <w:rFonts w:ascii="Times New Roman" w:hAnsi="Times New Roman"/>
          <w:b/>
          <w:i/>
          <w:color w:val="262626"/>
          <w:sz w:val="28"/>
          <w:szCs w:val="28"/>
          <w:lang w:eastAsia="ru-RU"/>
        </w:rPr>
        <w:t>триева</w:t>
      </w:r>
      <w:r w:rsidR="00AD7A8B" w:rsidRPr="00590EE2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(ИМЛИ РАН). </w:t>
      </w:r>
      <w:r w:rsidR="006471C4"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О </w:t>
      </w:r>
      <w:r w:rsidR="0081489F">
        <w:rPr>
          <w:rFonts w:ascii="Times New Roman" w:hAnsi="Times New Roman"/>
          <w:iCs/>
          <w:color w:val="262626"/>
          <w:sz w:val="28"/>
          <w:szCs w:val="28"/>
          <w:lang w:eastAsia="ru-RU"/>
        </w:rPr>
        <w:t>содружестве</w:t>
      </w:r>
      <w:r w:rsidR="006471C4"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филоло</w:t>
      </w:r>
      <w:r w:rsidR="00B0007F">
        <w:rPr>
          <w:rFonts w:ascii="Times New Roman" w:hAnsi="Times New Roman"/>
          <w:iCs/>
          <w:color w:val="262626"/>
          <w:sz w:val="28"/>
          <w:szCs w:val="28"/>
          <w:lang w:eastAsia="ru-RU"/>
        </w:rPr>
        <w:t>г</w:t>
      </w:r>
      <w:r w:rsidR="006471C4"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ии и социологии в исследованиях </w:t>
      </w:r>
      <w:r w:rsidR="0081489F">
        <w:rPr>
          <w:rFonts w:ascii="Times New Roman" w:hAnsi="Times New Roman"/>
          <w:iCs/>
          <w:color w:val="262626"/>
          <w:sz w:val="28"/>
          <w:szCs w:val="28"/>
          <w:lang w:eastAsia="ru-RU"/>
        </w:rPr>
        <w:t>«</w:t>
      </w:r>
      <w:r w:rsidR="006471C4"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>усадебного топоса</w:t>
      </w:r>
      <w:r w:rsidR="0081489F">
        <w:rPr>
          <w:rFonts w:ascii="Times New Roman" w:hAnsi="Times New Roman"/>
          <w:iCs/>
          <w:color w:val="262626"/>
          <w:sz w:val="28"/>
          <w:szCs w:val="28"/>
          <w:lang w:eastAsia="ru-RU"/>
        </w:rPr>
        <w:t>»</w:t>
      </w:r>
      <w:r w:rsidR="006471C4"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 xml:space="preserve"> (</w:t>
      </w:r>
      <w:r w:rsidR="006471C4" w:rsidRPr="00590EE2">
        <w:rPr>
          <w:rFonts w:ascii="Times New Roman" w:hAnsi="Times New Roman"/>
          <w:i/>
          <w:iCs/>
          <w:color w:val="262626"/>
          <w:sz w:val="28"/>
          <w:szCs w:val="28"/>
          <w:lang w:eastAsia="ru-RU"/>
        </w:rPr>
        <w:t>регламент 10 мин.</w:t>
      </w:r>
      <w:r w:rsidR="006471C4"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>)</w:t>
      </w:r>
      <w:r w:rsidR="00AD7A8B" w:rsidRPr="00590EE2">
        <w:rPr>
          <w:rFonts w:ascii="Times New Roman" w:hAnsi="Times New Roman"/>
          <w:iCs/>
          <w:color w:val="262626"/>
          <w:sz w:val="28"/>
          <w:szCs w:val="28"/>
          <w:lang w:eastAsia="ru-RU"/>
        </w:rPr>
        <w:t>.</w:t>
      </w:r>
    </w:p>
    <w:p w:rsidR="00A9150E" w:rsidRPr="00D14400" w:rsidRDefault="00A9150E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14400">
        <w:rPr>
          <w:rFonts w:ascii="Times New Roman" w:hAnsi="Times New Roman"/>
          <w:color w:val="262626"/>
          <w:sz w:val="28"/>
          <w:szCs w:val="28"/>
          <w:lang w:eastAsia="ru-RU"/>
        </w:rPr>
        <w:t>16.20-17.20</w:t>
      </w:r>
    </w:p>
    <w:p w:rsidR="007D4A54" w:rsidRPr="00A9150E" w:rsidRDefault="004054EF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14400">
        <w:rPr>
          <w:rFonts w:ascii="Times New Roman" w:hAnsi="Times New Roman"/>
          <w:b/>
          <w:i/>
          <w:color w:val="262626"/>
          <w:sz w:val="28"/>
          <w:szCs w:val="28"/>
          <w:lang w:eastAsia="ru-RU"/>
        </w:rPr>
        <w:t>С.Г. Кордонский</w:t>
      </w:r>
      <w:r w:rsidR="007D4A54" w:rsidRPr="00A9150E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(</w:t>
      </w:r>
      <w:r w:rsidRPr="00A9150E">
        <w:rPr>
          <w:rFonts w:ascii="Times New Roman" w:hAnsi="Times New Roman"/>
          <w:color w:val="000000"/>
          <w:sz w:val="28"/>
          <w:szCs w:val="28"/>
          <w:lang w:eastAsia="fr-FR"/>
        </w:rPr>
        <w:t>НИУ ВШЭ</w:t>
      </w:r>
      <w:r w:rsidR="007D4A54" w:rsidRPr="00A9150E">
        <w:rPr>
          <w:rFonts w:ascii="Times New Roman" w:hAnsi="Times New Roman"/>
          <w:i/>
          <w:color w:val="262626"/>
          <w:sz w:val="28"/>
          <w:szCs w:val="28"/>
          <w:lang w:eastAsia="ru-RU"/>
        </w:rPr>
        <w:t>).</w:t>
      </w:r>
      <w:r w:rsidR="007D4A54" w:rsidRPr="00A9150E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A9150E" w:rsidRPr="00A9150E">
        <w:rPr>
          <w:rFonts w:ascii="Times New Roman" w:hAnsi="Times New Roman"/>
          <w:color w:val="262626"/>
          <w:sz w:val="28"/>
          <w:szCs w:val="28"/>
          <w:lang w:eastAsia="ru-RU"/>
        </w:rPr>
        <w:t>С</w:t>
      </w:r>
      <w:r w:rsidR="00A9150E" w:rsidRPr="00A9150E">
        <w:rPr>
          <w:rFonts w:ascii="Times New Roman" w:hAnsi="Times New Roman"/>
          <w:color w:val="000000"/>
          <w:sz w:val="28"/>
          <w:szCs w:val="28"/>
        </w:rPr>
        <w:t>оциальная структура и организация социального пространства современной России.</w:t>
      </w:r>
    </w:p>
    <w:p w:rsidR="00AD7A8B" w:rsidRPr="00590EE2" w:rsidRDefault="00A9150E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17.20-18.00</w:t>
      </w:r>
    </w:p>
    <w:p w:rsidR="007D4A54" w:rsidRPr="00590EE2" w:rsidRDefault="00AD7A8B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590EE2">
        <w:rPr>
          <w:rFonts w:ascii="Times New Roman" w:hAnsi="Times New Roman"/>
          <w:color w:val="262626"/>
          <w:sz w:val="28"/>
          <w:szCs w:val="28"/>
          <w:lang w:eastAsia="ru-RU"/>
        </w:rPr>
        <w:t>Дискуссия и о</w:t>
      </w:r>
      <w:r w:rsidR="007D4A54" w:rsidRPr="00590EE2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бсуждение перспектив сотрудничества литературоведов ИМЛИ РАН и </w:t>
      </w:r>
      <w:r w:rsidR="006471C4" w:rsidRPr="00590EE2">
        <w:rPr>
          <w:rFonts w:ascii="Times New Roman" w:hAnsi="Times New Roman"/>
          <w:color w:val="262626"/>
          <w:sz w:val="28"/>
          <w:szCs w:val="28"/>
          <w:lang w:eastAsia="ru-RU"/>
        </w:rPr>
        <w:t>социологов</w:t>
      </w:r>
      <w:r w:rsidR="007D4A54" w:rsidRPr="00590EE2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7D4A54" w:rsidRPr="00A9150E" w:rsidRDefault="00A9150E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18.00-18.30</w:t>
      </w:r>
    </w:p>
    <w:p w:rsidR="007D4A54" w:rsidRPr="00590EE2" w:rsidRDefault="00590EE2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1440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М.С. Акимова, М.В. Скороходов</w:t>
      </w:r>
      <w:r w:rsidRPr="00590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4A54" w:rsidRPr="00590EE2">
        <w:rPr>
          <w:rFonts w:ascii="Times New Roman" w:hAnsi="Times New Roman"/>
          <w:color w:val="262626"/>
          <w:sz w:val="28"/>
          <w:szCs w:val="28"/>
          <w:lang w:eastAsia="ru-RU"/>
        </w:rPr>
        <w:t xml:space="preserve">(ИМЛИ РАН). Презентация </w:t>
      </w:r>
      <w:r w:rsidRPr="00590EE2">
        <w:rPr>
          <w:rFonts w:ascii="Times New Roman" w:hAnsi="Times New Roman"/>
          <w:color w:val="262626"/>
          <w:sz w:val="28"/>
          <w:szCs w:val="28"/>
          <w:lang w:val="fr-FR" w:eastAsia="ru-RU"/>
        </w:rPr>
        <w:t>c</w:t>
      </w:r>
      <w:r w:rsidRPr="00590EE2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айта  проекта РНФ </w:t>
      </w:r>
      <w:r w:rsidRPr="00590EE2">
        <w:rPr>
          <w:rFonts w:ascii="Times New Roman" w:hAnsi="Times New Roman"/>
          <w:sz w:val="28"/>
          <w:szCs w:val="28"/>
        </w:rPr>
        <w:t xml:space="preserve">№ 18-18-00129 </w:t>
      </w:r>
      <w:r w:rsidRPr="00590EE2">
        <w:rPr>
          <w:rFonts w:ascii="Times New Roman" w:hAnsi="Times New Roman"/>
          <w:color w:val="262626"/>
          <w:sz w:val="28"/>
          <w:szCs w:val="28"/>
          <w:lang w:eastAsia="ru-RU"/>
        </w:rPr>
        <w:t>«</w:t>
      </w:r>
      <w:r w:rsidRPr="00590EE2">
        <w:rPr>
          <w:rFonts w:ascii="Times New Roman" w:hAnsi="Times New Roman"/>
          <w:color w:val="000000"/>
          <w:sz w:val="28"/>
          <w:szCs w:val="28"/>
          <w:lang w:eastAsia="fr-FR"/>
        </w:rPr>
        <w:t>Русская усадьба в литературе и культуре: отечественный и зарубежный взгляд</w:t>
      </w:r>
      <w:r w:rsidR="00B0007F">
        <w:rPr>
          <w:rFonts w:ascii="Times New Roman" w:hAnsi="Times New Roman"/>
          <w:color w:val="000000"/>
          <w:sz w:val="28"/>
          <w:szCs w:val="28"/>
          <w:lang w:eastAsia="fr-FR"/>
        </w:rPr>
        <w:t>»</w:t>
      </w:r>
      <w:r w:rsidRPr="00590EE2">
        <w:rPr>
          <w:rFonts w:ascii="Times New Roman" w:hAnsi="Times New Roman"/>
          <w:color w:val="000000"/>
          <w:sz w:val="28"/>
          <w:szCs w:val="28"/>
          <w:lang w:eastAsia="fr-FR"/>
        </w:rPr>
        <w:t>.</w:t>
      </w:r>
    </w:p>
    <w:p w:rsidR="007D4A54" w:rsidRPr="00590EE2" w:rsidRDefault="007D4A54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AD7A8B" w:rsidRPr="005E4CDB" w:rsidRDefault="00AD7A8B" w:rsidP="009C37BB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E93C5D" w:rsidRDefault="00E93C5D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E93C5D" w:rsidRDefault="00E93C5D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bCs/>
          <w:color w:val="262626"/>
          <w:sz w:val="24"/>
          <w:szCs w:val="24"/>
          <w:lang w:eastAsia="ru-RU"/>
        </w:rPr>
        <w:t>Приглашаются все желающие.</w:t>
      </w:r>
    </w:p>
    <w:p w:rsidR="007D4A54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Адрес: Институт мировой литературы им. А.М. Горького РАН,</w:t>
      </w:r>
    </w:p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Москва, Поварская ул., 25а, Каминный зал.</w:t>
      </w:r>
    </w:p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Проезд: м. Баррикадная, Арбатская.</w:t>
      </w:r>
    </w:p>
    <w:p w:rsidR="007D4A54" w:rsidRPr="001F2A23" w:rsidRDefault="007D4A54" w:rsidP="009C37B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Со всеми вопросами просьба обращаться к ответственному за проведение семинара</w:t>
      </w:r>
    </w:p>
    <w:p w:rsidR="007D4A54" w:rsidRPr="005E4CDB" w:rsidRDefault="00590EE2" w:rsidP="009C37BB">
      <w:pPr>
        <w:shd w:val="clear" w:color="auto" w:fill="FFFFFF"/>
        <w:spacing w:after="15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Е.Е. Дмитриев</w:t>
      </w:r>
      <w:r w:rsidR="005B5808">
        <w:rPr>
          <w:rFonts w:ascii="Times New Roman" w:hAnsi="Times New Roman"/>
          <w:sz w:val="24"/>
          <w:szCs w:val="24"/>
          <w:lang w:eastAsia="ru-RU"/>
        </w:rPr>
        <w:t>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8777D9" w:rsidRPr="007B072C">
          <w:rPr>
            <w:rStyle w:val="a5"/>
            <w:rFonts w:ascii="Times New Roman" w:hAnsi="Times New Roman"/>
            <w:sz w:val="24"/>
            <w:szCs w:val="24"/>
            <w:lang w:val="fr-FR" w:eastAsia="ru-RU"/>
          </w:rPr>
          <w:t>katiadmitrieva</w:t>
        </w:r>
        <w:r w:rsidR="008777D9" w:rsidRPr="007B072C">
          <w:rPr>
            <w:rStyle w:val="a5"/>
            <w:rFonts w:ascii="Times New Roman" w:hAnsi="Times New Roman"/>
            <w:sz w:val="24"/>
            <w:szCs w:val="24"/>
            <w:lang w:eastAsia="ru-RU"/>
          </w:rPr>
          <w:t>@</w:t>
        </w:r>
        <w:r w:rsidR="008777D9" w:rsidRPr="007B072C">
          <w:rPr>
            <w:rStyle w:val="a5"/>
            <w:rFonts w:ascii="Times New Roman" w:hAnsi="Times New Roman"/>
            <w:sz w:val="24"/>
            <w:szCs w:val="24"/>
            <w:lang w:val="fr-FR" w:eastAsia="ru-RU"/>
          </w:rPr>
          <w:t>mail</w:t>
        </w:r>
        <w:r w:rsidR="008777D9" w:rsidRPr="007B072C">
          <w:rPr>
            <w:rStyle w:val="a5"/>
            <w:rFonts w:ascii="Times New Roman" w:hAnsi="Times New Roman"/>
            <w:sz w:val="24"/>
            <w:szCs w:val="24"/>
            <w:lang w:eastAsia="ru-RU"/>
          </w:rPr>
          <w:t>.ru</w:t>
        </w:r>
      </w:hyperlink>
      <w:r w:rsidR="008777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7D4A54" w:rsidRPr="005E4CDB" w:rsidSect="000360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B6" w:rsidRDefault="003A07B6" w:rsidP="008777D9">
      <w:pPr>
        <w:spacing w:after="0" w:line="240" w:lineRule="auto"/>
      </w:pPr>
      <w:r>
        <w:separator/>
      </w:r>
    </w:p>
  </w:endnote>
  <w:endnote w:type="continuationSeparator" w:id="0">
    <w:p w:rsidR="003A07B6" w:rsidRDefault="003A07B6" w:rsidP="0087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D9" w:rsidRDefault="008777D9">
    <w:pPr>
      <w:pStyle w:val="a8"/>
      <w:jc w:val="center"/>
    </w:pPr>
    <w:fldSimple w:instr="PAGE   \* MERGEFORMAT">
      <w:r w:rsidR="007324B3">
        <w:rPr>
          <w:noProof/>
        </w:rPr>
        <w:t>2</w:t>
      </w:r>
    </w:fldSimple>
  </w:p>
  <w:p w:rsidR="008777D9" w:rsidRDefault="008777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B6" w:rsidRDefault="003A07B6" w:rsidP="008777D9">
      <w:pPr>
        <w:spacing w:after="0" w:line="240" w:lineRule="auto"/>
      </w:pPr>
      <w:r>
        <w:separator/>
      </w:r>
    </w:p>
  </w:footnote>
  <w:footnote w:type="continuationSeparator" w:id="0">
    <w:p w:rsidR="003A07B6" w:rsidRDefault="003A07B6" w:rsidP="00877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A23"/>
    <w:rsid w:val="00004B16"/>
    <w:rsid w:val="0003608C"/>
    <w:rsid w:val="001107CC"/>
    <w:rsid w:val="0013023A"/>
    <w:rsid w:val="001F2A23"/>
    <w:rsid w:val="00323DDE"/>
    <w:rsid w:val="003A07B6"/>
    <w:rsid w:val="00400C43"/>
    <w:rsid w:val="004054EF"/>
    <w:rsid w:val="00590EE2"/>
    <w:rsid w:val="005B5808"/>
    <w:rsid w:val="005E4CDB"/>
    <w:rsid w:val="005F670D"/>
    <w:rsid w:val="006471C4"/>
    <w:rsid w:val="0066095C"/>
    <w:rsid w:val="00680113"/>
    <w:rsid w:val="006B444A"/>
    <w:rsid w:val="006C034B"/>
    <w:rsid w:val="007324B3"/>
    <w:rsid w:val="007D4A54"/>
    <w:rsid w:val="0081489F"/>
    <w:rsid w:val="008777D9"/>
    <w:rsid w:val="009C37BB"/>
    <w:rsid w:val="00A9150E"/>
    <w:rsid w:val="00AD40F8"/>
    <w:rsid w:val="00AD7506"/>
    <w:rsid w:val="00AD7A8B"/>
    <w:rsid w:val="00B0007F"/>
    <w:rsid w:val="00CA5369"/>
    <w:rsid w:val="00CD3BD0"/>
    <w:rsid w:val="00CE50BC"/>
    <w:rsid w:val="00D14400"/>
    <w:rsid w:val="00D650CE"/>
    <w:rsid w:val="00E93C5D"/>
    <w:rsid w:val="00F05FF9"/>
    <w:rsid w:val="00F06DF7"/>
    <w:rsid w:val="00F5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08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Интернет)"/>
    <w:basedOn w:val="a"/>
    <w:semiHidden/>
    <w:rsid w:val="001F2A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1F2A23"/>
    <w:rPr>
      <w:rFonts w:cs="Times New Roman"/>
      <w:b/>
      <w:bCs/>
    </w:rPr>
  </w:style>
  <w:style w:type="character" w:styleId="a5">
    <w:name w:val="Hyperlink"/>
    <w:semiHidden/>
    <w:rsid w:val="001F2A2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semiHidden/>
    <w:rsid w:val="00F06D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F06DF7"/>
    <w:rPr>
      <w:rFonts w:ascii="Consolas" w:hAnsi="Consolas" w:cs="Times New Roman"/>
      <w:sz w:val="20"/>
      <w:szCs w:val="20"/>
    </w:rPr>
  </w:style>
  <w:style w:type="character" w:customStyle="1" w:styleId="s1">
    <w:name w:val="s1"/>
    <w:rsid w:val="00F52E2C"/>
    <w:rPr>
      <w:rFonts w:cs="Times New Roman"/>
    </w:rPr>
  </w:style>
  <w:style w:type="paragraph" w:styleId="a6">
    <w:name w:val="header"/>
    <w:basedOn w:val="a"/>
    <w:link w:val="a7"/>
    <w:rsid w:val="00877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777D9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877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777D9"/>
    <w:rPr>
      <w:rFonts w:eastAsia="Times New Roman"/>
      <w:sz w:val="22"/>
      <w:szCs w:val="22"/>
      <w:lang w:eastAsia="en-US"/>
    </w:rPr>
  </w:style>
  <w:style w:type="paragraph" w:styleId="aa">
    <w:name w:val="No Spacing"/>
    <w:uiPriority w:val="1"/>
    <w:qFormat/>
    <w:rsid w:val="007324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tiadmitri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Институт мировой литературы им</vt:lpstr>
      <vt:lpstr>Институт мировой литературы им</vt:lpstr>
    </vt:vector>
  </TitlesOfParts>
  <Company/>
  <LinksUpToDate>false</LinksUpToDate>
  <CharactersWithSpaces>1619</CharactersWithSpaces>
  <SharedDoc>false</SharedDoc>
  <HLinks>
    <vt:vector size="6" baseType="variant"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mailto:katiadmitrieva@mail.ru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мировой литературы им</dc:title>
  <dc:subject/>
  <dc:creator>user</dc:creator>
  <cp:keywords/>
  <cp:lastModifiedBy>Admin</cp:lastModifiedBy>
  <cp:revision>2</cp:revision>
  <dcterms:created xsi:type="dcterms:W3CDTF">2020-11-17T19:47:00Z</dcterms:created>
  <dcterms:modified xsi:type="dcterms:W3CDTF">2020-11-17T19:47:00Z</dcterms:modified>
</cp:coreProperties>
</file>